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19" w:rsidRDefault="00FA7419" w:rsidP="00FA7419">
      <w:pPr>
        <w:spacing w:after="0" w:line="315" w:lineRule="atLeast"/>
        <w:rPr>
          <w:rFonts w:eastAsia="Times New Roman"/>
          <w:b/>
          <w:i/>
          <w:color w:val="062F6C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062F6C"/>
          <w:sz w:val="36"/>
          <w:szCs w:val="36"/>
        </w:rPr>
        <w:t xml:space="preserve">                </w:t>
      </w:r>
      <w:r w:rsidRPr="00004ED7">
        <w:rPr>
          <w:rFonts w:ascii="Times New Roman" w:eastAsia="Times New Roman" w:hAnsi="Times New Roman" w:cs="Times New Roman"/>
          <w:b/>
          <w:i/>
          <w:color w:val="062F6C"/>
          <w:sz w:val="36"/>
          <w:szCs w:val="36"/>
        </w:rPr>
        <w:t>План по противодействию коррупции</w:t>
      </w:r>
    </w:p>
    <w:p w:rsidR="00FA7419" w:rsidRDefault="00FA7419" w:rsidP="00FA7419">
      <w:pPr>
        <w:spacing w:after="0" w:line="315" w:lineRule="atLeast"/>
        <w:rPr>
          <w:rFonts w:eastAsia="Times New Roman"/>
          <w:b/>
          <w:i/>
          <w:color w:val="062F6C"/>
          <w:sz w:val="36"/>
          <w:szCs w:val="36"/>
        </w:rPr>
      </w:pPr>
      <w:r>
        <w:rPr>
          <w:rFonts w:eastAsia="Times New Roman"/>
          <w:b/>
          <w:i/>
          <w:color w:val="062F6C"/>
          <w:sz w:val="36"/>
          <w:szCs w:val="36"/>
        </w:rPr>
        <w:t xml:space="preserve">     </w:t>
      </w:r>
      <w:r w:rsidRPr="00004ED7">
        <w:rPr>
          <w:rFonts w:ascii="Times New Roman" w:eastAsia="Times New Roman" w:hAnsi="Times New Roman" w:cs="Times New Roman"/>
          <w:b/>
          <w:i/>
          <w:color w:val="062F6C"/>
          <w:sz w:val="36"/>
          <w:szCs w:val="36"/>
        </w:rPr>
        <w:t xml:space="preserve"> в </w:t>
      </w:r>
      <w:r>
        <w:rPr>
          <w:rFonts w:eastAsia="Times New Roman"/>
          <w:b/>
          <w:i/>
          <w:color w:val="062F6C"/>
          <w:sz w:val="36"/>
          <w:szCs w:val="36"/>
        </w:rPr>
        <w:t>ГБ</w:t>
      </w:r>
      <w:r w:rsidRPr="00004ED7">
        <w:rPr>
          <w:rFonts w:ascii="Times New Roman" w:eastAsia="Times New Roman" w:hAnsi="Times New Roman" w:cs="Times New Roman"/>
          <w:b/>
          <w:i/>
          <w:color w:val="062F6C"/>
          <w:sz w:val="36"/>
          <w:szCs w:val="36"/>
        </w:rPr>
        <w:t xml:space="preserve">ОУ </w:t>
      </w:r>
      <w:r>
        <w:rPr>
          <w:rFonts w:eastAsia="Times New Roman"/>
          <w:b/>
          <w:i/>
          <w:color w:val="062F6C"/>
          <w:sz w:val="36"/>
          <w:szCs w:val="36"/>
        </w:rPr>
        <w:t xml:space="preserve"> АО « </w:t>
      </w:r>
      <w:proofErr w:type="spellStart"/>
      <w:r>
        <w:rPr>
          <w:rFonts w:eastAsia="Times New Roman"/>
          <w:b/>
          <w:i/>
          <w:color w:val="062F6C"/>
          <w:sz w:val="36"/>
          <w:szCs w:val="36"/>
        </w:rPr>
        <w:t>Сольвычегодский</w:t>
      </w:r>
      <w:proofErr w:type="spellEnd"/>
      <w:r>
        <w:rPr>
          <w:rFonts w:eastAsia="Times New Roman"/>
          <w:b/>
          <w:i/>
          <w:color w:val="062F6C"/>
          <w:sz w:val="36"/>
          <w:szCs w:val="36"/>
        </w:rPr>
        <w:t xml:space="preserve"> д</w:t>
      </w:r>
      <w:r w:rsidRPr="00004ED7">
        <w:rPr>
          <w:rFonts w:ascii="Times New Roman" w:eastAsia="Times New Roman" w:hAnsi="Times New Roman" w:cs="Times New Roman"/>
          <w:b/>
          <w:i/>
          <w:color w:val="062F6C"/>
          <w:sz w:val="36"/>
          <w:szCs w:val="36"/>
        </w:rPr>
        <w:t>етский дом №</w:t>
      </w:r>
      <w:r>
        <w:rPr>
          <w:rFonts w:eastAsia="Times New Roman"/>
          <w:b/>
          <w:i/>
          <w:color w:val="062F6C"/>
          <w:sz w:val="36"/>
          <w:szCs w:val="36"/>
        </w:rPr>
        <w:t>2</w:t>
      </w:r>
      <w:r w:rsidRPr="00004ED7">
        <w:rPr>
          <w:rFonts w:ascii="Times New Roman" w:eastAsia="Times New Roman" w:hAnsi="Times New Roman" w:cs="Times New Roman"/>
          <w:b/>
          <w:i/>
          <w:color w:val="062F6C"/>
          <w:sz w:val="36"/>
          <w:szCs w:val="36"/>
        </w:rPr>
        <w:t xml:space="preserve">» </w:t>
      </w:r>
    </w:p>
    <w:p w:rsidR="00FA7419" w:rsidRPr="00004ED7" w:rsidRDefault="00FA7419" w:rsidP="00FA7419">
      <w:pPr>
        <w:spacing w:after="0" w:line="315" w:lineRule="atLeast"/>
        <w:rPr>
          <w:rFonts w:ascii="Times New Roman" w:eastAsia="Times New Roman" w:hAnsi="Times New Roman" w:cs="Times New Roman"/>
          <w:bCs/>
          <w:i/>
          <w:color w:val="062F6C"/>
          <w:sz w:val="36"/>
          <w:szCs w:val="36"/>
        </w:rPr>
      </w:pPr>
      <w:r>
        <w:rPr>
          <w:rFonts w:eastAsia="Times New Roman"/>
          <w:b/>
          <w:i/>
          <w:color w:val="062F6C"/>
          <w:sz w:val="36"/>
          <w:szCs w:val="36"/>
        </w:rPr>
        <w:t xml:space="preserve">                           </w:t>
      </w:r>
      <w:r w:rsidRPr="00004ED7">
        <w:rPr>
          <w:rFonts w:ascii="Times New Roman" w:eastAsia="Times New Roman" w:hAnsi="Times New Roman" w:cs="Times New Roman"/>
          <w:b/>
          <w:i/>
          <w:color w:val="062F6C"/>
          <w:sz w:val="36"/>
          <w:szCs w:val="36"/>
        </w:rPr>
        <w:t xml:space="preserve"> на 201</w:t>
      </w:r>
      <w:r>
        <w:rPr>
          <w:rFonts w:eastAsia="Times New Roman"/>
          <w:b/>
          <w:i/>
          <w:color w:val="062F6C"/>
          <w:sz w:val="36"/>
          <w:szCs w:val="36"/>
        </w:rPr>
        <w:t>4-2015</w:t>
      </w:r>
      <w:r w:rsidRPr="00004ED7">
        <w:rPr>
          <w:rFonts w:ascii="Times New Roman" w:eastAsia="Times New Roman" w:hAnsi="Times New Roman" w:cs="Times New Roman"/>
          <w:b/>
          <w:i/>
          <w:color w:val="062F6C"/>
          <w:sz w:val="36"/>
          <w:szCs w:val="36"/>
        </w:rPr>
        <w:t xml:space="preserve"> год</w:t>
      </w:r>
      <w:r>
        <w:rPr>
          <w:rFonts w:eastAsia="Times New Roman"/>
          <w:b/>
          <w:i/>
          <w:color w:val="062F6C"/>
          <w:sz w:val="36"/>
          <w:szCs w:val="36"/>
        </w:rPr>
        <w:t>ы</w:t>
      </w:r>
    </w:p>
    <w:p w:rsidR="00FA7419" w:rsidRPr="007B6EBA" w:rsidRDefault="00FA7419" w:rsidP="00FA7419">
      <w:pPr>
        <w:spacing w:after="0" w:line="315" w:lineRule="atLeast"/>
        <w:rPr>
          <w:rFonts w:eastAsia="Times New Roman"/>
          <w:bCs/>
          <w:color w:val="062F6C"/>
          <w:sz w:val="23"/>
          <w:szCs w:val="23"/>
        </w:rPr>
      </w:pPr>
      <w:r w:rsidRPr="007B6EBA">
        <w:rPr>
          <w:rFonts w:eastAsia="Times New Roman"/>
          <w:color w:val="062F6C"/>
          <w:sz w:val="23"/>
          <w:szCs w:val="23"/>
        </w:rPr>
        <w:t> </w:t>
      </w:r>
    </w:p>
    <w:p w:rsidR="00FA7419" w:rsidRPr="007B6EBA" w:rsidRDefault="00FA7419" w:rsidP="00FA7419">
      <w:pPr>
        <w:spacing w:after="0" w:line="315" w:lineRule="atLeast"/>
        <w:rPr>
          <w:rFonts w:eastAsia="Times New Roman"/>
          <w:bCs/>
          <w:color w:val="062F6C"/>
          <w:sz w:val="23"/>
          <w:szCs w:val="23"/>
        </w:rPr>
      </w:pPr>
      <w:r w:rsidRPr="007B6EBA">
        <w:rPr>
          <w:rFonts w:eastAsia="Times New Roman"/>
          <w:color w:val="062F6C"/>
          <w:sz w:val="23"/>
          <w:szCs w:val="23"/>
        </w:rPr>
        <w:t> </w:t>
      </w:r>
    </w:p>
    <w:tbl>
      <w:tblPr>
        <w:tblW w:w="98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50"/>
        <w:gridCol w:w="1766"/>
        <w:gridCol w:w="3681"/>
      </w:tblGrid>
      <w:tr w:rsidR="00FA7419" w:rsidRPr="007B6EBA" w:rsidTr="00D27E8F">
        <w:trPr>
          <w:trHeight w:val="240"/>
          <w:tblCellSpacing w:w="0" w:type="dxa"/>
        </w:trPr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>Сроки</w:t>
            </w:r>
            <w:r w:rsidRPr="007B6EBA">
              <w:rPr>
                <w:rFonts w:eastAsia="Times New Roman"/>
                <w:sz w:val="27"/>
              </w:rPr>
              <w:t> </w:t>
            </w:r>
            <w:r w:rsidRPr="007B6EBA">
              <w:rPr>
                <w:rFonts w:eastAsia="Times New Roman"/>
                <w:sz w:val="27"/>
                <w:szCs w:val="27"/>
              </w:rPr>
              <w:t>проведения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>Ответственный</w:t>
            </w:r>
          </w:p>
        </w:tc>
      </w:tr>
      <w:tr w:rsidR="00FA7419" w:rsidRPr="007B6EBA" w:rsidTr="00D27E8F">
        <w:trPr>
          <w:trHeight w:val="270"/>
          <w:tblCellSpacing w:w="0" w:type="dxa"/>
        </w:trPr>
        <w:tc>
          <w:tcPr>
            <w:tcW w:w="98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>1.Меры по развитию правовой основы в области</w:t>
            </w:r>
            <w:r w:rsidRPr="007B6EBA">
              <w:rPr>
                <w:rFonts w:eastAsia="Times New Roman"/>
                <w:sz w:val="27"/>
              </w:rPr>
              <w:t> </w:t>
            </w:r>
            <w:r w:rsidRPr="007B6EBA">
              <w:rPr>
                <w:rFonts w:eastAsia="Times New Roman"/>
                <w:sz w:val="27"/>
                <w:szCs w:val="27"/>
              </w:rPr>
              <w:t>противодействия коррупции</w:t>
            </w:r>
          </w:p>
        </w:tc>
      </w:tr>
      <w:tr w:rsidR="00FA7419" w:rsidRPr="007B6EBA" w:rsidTr="00D27E8F">
        <w:trPr>
          <w:trHeight w:val="270"/>
          <w:tblCellSpacing w:w="0" w:type="dxa"/>
        </w:trPr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>1.1Мониторинг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>Постоянно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419" w:rsidRPr="007B6EBA" w:rsidRDefault="00FA7419" w:rsidP="00D27E8F">
            <w:pPr>
              <w:spacing w:after="0" w:line="240" w:lineRule="auto"/>
              <w:ind w:left="-636" w:firstLine="636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 xml:space="preserve">Директор </w:t>
            </w:r>
            <w:r>
              <w:rPr>
                <w:rFonts w:eastAsia="Times New Roman"/>
                <w:bCs/>
                <w:sz w:val="27"/>
                <w:szCs w:val="27"/>
              </w:rPr>
              <w:t>И.Н.Сергеева</w:t>
            </w:r>
          </w:p>
        </w:tc>
      </w:tr>
      <w:tr w:rsidR="00FA7419" w:rsidRPr="007B6EBA" w:rsidTr="00D27E8F">
        <w:trPr>
          <w:trHeight w:val="270"/>
          <w:tblCellSpacing w:w="0" w:type="dxa"/>
        </w:trPr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>1.2. Рассмотрение вопросов исполнения законодательства в области противодействия коррупции на общих собраниях трудового коллектива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>Март</w:t>
            </w:r>
            <w:r w:rsidRPr="007B6EBA">
              <w:rPr>
                <w:rFonts w:eastAsia="Times New Roman"/>
                <w:sz w:val="27"/>
              </w:rPr>
              <w:t> </w:t>
            </w:r>
            <w:r w:rsidRPr="007B6EBA">
              <w:rPr>
                <w:rFonts w:eastAsia="Times New Roman"/>
                <w:sz w:val="27"/>
                <w:szCs w:val="27"/>
              </w:rPr>
              <w:t>-</w:t>
            </w:r>
            <w:r w:rsidRPr="007B6EBA">
              <w:rPr>
                <w:rFonts w:eastAsia="Times New Roman"/>
                <w:sz w:val="27"/>
              </w:rPr>
              <w:t> </w:t>
            </w:r>
            <w:r w:rsidRPr="007B6EBA">
              <w:rPr>
                <w:rFonts w:eastAsia="Times New Roman"/>
                <w:sz w:val="27"/>
                <w:szCs w:val="27"/>
              </w:rPr>
              <w:t>июнь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 xml:space="preserve">Заместитель директора по ВР </w:t>
            </w:r>
            <w:proofErr w:type="spellStart"/>
            <w:r>
              <w:rPr>
                <w:rFonts w:eastAsia="Times New Roman"/>
                <w:bCs/>
                <w:sz w:val="27"/>
                <w:szCs w:val="27"/>
              </w:rPr>
              <w:t>В.В.Саух</w:t>
            </w:r>
            <w:proofErr w:type="spellEnd"/>
          </w:p>
        </w:tc>
      </w:tr>
      <w:tr w:rsidR="00FA7419" w:rsidRPr="007B6EBA" w:rsidTr="00D27E8F">
        <w:trPr>
          <w:trHeight w:val="270"/>
          <w:tblCellSpacing w:w="0" w:type="dxa"/>
        </w:trPr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 xml:space="preserve">1.3. Подготовка и внесение изменений в действующие правовые акты по результатам </w:t>
            </w:r>
            <w:proofErr w:type="spellStart"/>
            <w:r w:rsidRPr="007B6EBA">
              <w:rPr>
                <w:rFonts w:eastAsia="Times New Roman"/>
                <w:sz w:val="27"/>
                <w:szCs w:val="27"/>
              </w:rPr>
              <w:t>антикоррупционной</w:t>
            </w:r>
            <w:proofErr w:type="spellEnd"/>
            <w:r w:rsidRPr="007B6EBA">
              <w:rPr>
                <w:rFonts w:eastAsia="Times New Roman"/>
                <w:sz w:val="27"/>
                <w:szCs w:val="27"/>
              </w:rPr>
              <w:t xml:space="preserve"> экспертизы с целью устранения коррупционных факторов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>По необходимости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 xml:space="preserve">Директор </w:t>
            </w:r>
            <w:r>
              <w:rPr>
                <w:rFonts w:eastAsia="Times New Roman"/>
                <w:bCs/>
                <w:sz w:val="27"/>
                <w:szCs w:val="27"/>
              </w:rPr>
              <w:t>И.Н.Сергеева</w:t>
            </w:r>
          </w:p>
        </w:tc>
      </w:tr>
      <w:tr w:rsidR="00FA7419" w:rsidRPr="007B6EBA" w:rsidTr="00D27E8F">
        <w:trPr>
          <w:trHeight w:val="270"/>
          <w:tblCellSpacing w:w="0" w:type="dxa"/>
        </w:trPr>
        <w:tc>
          <w:tcPr>
            <w:tcW w:w="98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>2. Меры по совершенствованию функционирования КОУ</w:t>
            </w:r>
          </w:p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>в целях предупреждения коррупции</w:t>
            </w:r>
          </w:p>
        </w:tc>
      </w:tr>
      <w:tr w:rsidR="00FA7419" w:rsidRPr="007B6EBA" w:rsidTr="00D27E8F">
        <w:trPr>
          <w:trHeight w:val="270"/>
          <w:tblCellSpacing w:w="0" w:type="dxa"/>
        </w:trPr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>2.1. Организация проверки достоверности представляемых гражданином персональных данных и иных сведений при поступлении на работу в образовательное учреждение.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 w:rsidRPr="007B6EBA">
              <w:rPr>
                <w:rFonts w:eastAsia="Times New Roman"/>
                <w:sz w:val="27"/>
                <w:szCs w:val="27"/>
              </w:rPr>
              <w:t>п</w:t>
            </w:r>
            <w:proofErr w:type="gramEnd"/>
            <w:r w:rsidRPr="007B6EBA">
              <w:rPr>
                <w:rFonts w:eastAsia="Times New Roman"/>
                <w:sz w:val="27"/>
                <w:szCs w:val="27"/>
              </w:rPr>
              <w:t>остоянно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 xml:space="preserve">Директор </w:t>
            </w:r>
            <w:r>
              <w:rPr>
                <w:rFonts w:eastAsia="Times New Roman"/>
                <w:bCs/>
                <w:sz w:val="27"/>
                <w:szCs w:val="27"/>
              </w:rPr>
              <w:t>И.Н.Сергеева</w:t>
            </w:r>
          </w:p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 xml:space="preserve">Специалист </w:t>
            </w:r>
            <w:r>
              <w:rPr>
                <w:rFonts w:eastAsia="Times New Roman"/>
                <w:bCs/>
                <w:sz w:val="27"/>
                <w:szCs w:val="27"/>
              </w:rPr>
              <w:t>М.Р.Некрасова</w:t>
            </w:r>
          </w:p>
        </w:tc>
      </w:tr>
      <w:tr w:rsidR="00FA7419" w:rsidRPr="007B6EBA" w:rsidTr="00D27E8F">
        <w:trPr>
          <w:trHeight w:val="270"/>
          <w:tblCellSpacing w:w="0" w:type="dxa"/>
        </w:trPr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>2.2. Оборудование стенда «Коррупции - нет!».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 w:rsidRPr="007B6EBA">
              <w:rPr>
                <w:rFonts w:eastAsia="Times New Roman"/>
                <w:sz w:val="27"/>
                <w:szCs w:val="27"/>
              </w:rPr>
              <w:t>п</w:t>
            </w:r>
            <w:proofErr w:type="gramEnd"/>
            <w:r w:rsidRPr="007B6EBA">
              <w:rPr>
                <w:rFonts w:eastAsia="Times New Roman"/>
                <w:sz w:val="27"/>
                <w:szCs w:val="27"/>
              </w:rPr>
              <w:t>остоянно</w:t>
            </w:r>
          </w:p>
        </w:tc>
        <w:tc>
          <w:tcPr>
            <w:tcW w:w="36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 xml:space="preserve">Заместитель директора по ВР </w:t>
            </w:r>
            <w:proofErr w:type="spellStart"/>
            <w:r>
              <w:rPr>
                <w:rFonts w:eastAsia="Times New Roman"/>
                <w:bCs/>
                <w:sz w:val="27"/>
                <w:szCs w:val="27"/>
              </w:rPr>
              <w:t>В.В.Саух</w:t>
            </w:r>
            <w:proofErr w:type="spellEnd"/>
          </w:p>
        </w:tc>
      </w:tr>
      <w:tr w:rsidR="00FA7419" w:rsidRPr="007B6EBA" w:rsidTr="00D27E8F">
        <w:trPr>
          <w:trHeight w:val="270"/>
          <w:tblCellSpacing w:w="0" w:type="dxa"/>
        </w:trPr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 xml:space="preserve">2.3. Ежегодный анализ причин и условий, способствующих совершению коррупционных </w:t>
            </w:r>
            <w:r w:rsidRPr="007B6EBA">
              <w:rPr>
                <w:rFonts w:eastAsia="Times New Roman"/>
                <w:sz w:val="27"/>
                <w:szCs w:val="27"/>
              </w:rPr>
              <w:lastRenderedPageBreak/>
              <w:t>правонарушений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lastRenderedPageBreak/>
              <w:t>Май</w:t>
            </w:r>
          </w:p>
        </w:tc>
        <w:tc>
          <w:tcPr>
            <w:tcW w:w="3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FA7419" w:rsidRPr="007B6EBA" w:rsidTr="00D27E8F">
        <w:trPr>
          <w:trHeight w:val="270"/>
          <w:tblCellSpacing w:w="0" w:type="dxa"/>
        </w:trPr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419" w:rsidRPr="007B6EBA" w:rsidRDefault="00FA7419" w:rsidP="00FA741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lastRenderedPageBreak/>
              <w:t xml:space="preserve">2.4. Организация и проведение инвентаризации имущества </w:t>
            </w:r>
            <w:r>
              <w:rPr>
                <w:rFonts w:eastAsia="Times New Roman"/>
                <w:sz w:val="27"/>
                <w:szCs w:val="27"/>
              </w:rPr>
              <w:t>ГБ</w:t>
            </w:r>
            <w:r w:rsidRPr="007B6EBA">
              <w:rPr>
                <w:rFonts w:eastAsia="Times New Roman"/>
                <w:sz w:val="27"/>
                <w:szCs w:val="27"/>
              </w:rPr>
              <w:t>ОУ по анализу эффективности использования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>Октябрь</w:t>
            </w:r>
            <w:r w:rsidRPr="007B6EBA">
              <w:rPr>
                <w:rFonts w:eastAsia="Times New Roman"/>
                <w:sz w:val="27"/>
              </w:rPr>
              <w:t> </w:t>
            </w:r>
            <w:r w:rsidRPr="007B6EBA">
              <w:rPr>
                <w:rFonts w:eastAsia="Times New Roman"/>
                <w:sz w:val="27"/>
                <w:szCs w:val="27"/>
              </w:rPr>
              <w:t>-</w:t>
            </w:r>
            <w:r w:rsidRPr="007B6EBA">
              <w:rPr>
                <w:rFonts w:eastAsia="Times New Roman"/>
                <w:sz w:val="27"/>
              </w:rPr>
              <w:t> </w:t>
            </w:r>
            <w:r w:rsidRPr="007B6EBA">
              <w:rPr>
                <w:rFonts w:eastAsia="Times New Roman"/>
                <w:sz w:val="27"/>
                <w:szCs w:val="27"/>
              </w:rPr>
              <w:t>ноябрь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>Комиссия по инвентаризации</w:t>
            </w:r>
          </w:p>
        </w:tc>
      </w:tr>
      <w:tr w:rsidR="00FA7419" w:rsidRPr="007B6EBA" w:rsidTr="00D27E8F">
        <w:trPr>
          <w:trHeight w:val="270"/>
          <w:tblCellSpacing w:w="0" w:type="dxa"/>
        </w:trPr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>2.5. Проведение внутреннего контроля</w:t>
            </w:r>
            <w:proofErr w:type="gramStart"/>
            <w:r w:rsidRPr="007B6EBA">
              <w:rPr>
                <w:rFonts w:eastAsia="Times New Roman"/>
                <w:sz w:val="27"/>
                <w:szCs w:val="27"/>
              </w:rPr>
              <w:t xml:space="preserve"> ;</w:t>
            </w:r>
            <w:proofErr w:type="gramEnd"/>
          </w:p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>- организация и проведения  занятий;</w:t>
            </w:r>
          </w:p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>- расходование денежных средств;</w:t>
            </w:r>
          </w:p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>- организация питания воспитанников;</w:t>
            </w:r>
          </w:p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>- соблюдением прав всех участников образовательного процесса;</w:t>
            </w:r>
          </w:p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>- работы по обращениям сотрудников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>постоянно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 xml:space="preserve">Директор </w:t>
            </w:r>
            <w:r>
              <w:rPr>
                <w:rFonts w:eastAsia="Times New Roman"/>
                <w:bCs/>
                <w:sz w:val="27"/>
                <w:szCs w:val="27"/>
              </w:rPr>
              <w:t>И.Н.Сергеева</w:t>
            </w:r>
          </w:p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4"/>
                <w:szCs w:val="24"/>
              </w:rPr>
              <w:t> </w:t>
            </w:r>
          </w:p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 xml:space="preserve">Заместитель директора по ВР </w:t>
            </w:r>
            <w:r>
              <w:rPr>
                <w:rFonts w:eastAsia="Times New Roman"/>
                <w:bCs/>
                <w:sz w:val="27"/>
                <w:szCs w:val="27"/>
              </w:rPr>
              <w:t xml:space="preserve">В.В. </w:t>
            </w:r>
            <w:proofErr w:type="spellStart"/>
            <w:r>
              <w:rPr>
                <w:rFonts w:eastAsia="Times New Roman"/>
                <w:bCs/>
                <w:sz w:val="27"/>
                <w:szCs w:val="27"/>
              </w:rPr>
              <w:t>Саух</w:t>
            </w:r>
            <w:proofErr w:type="spellEnd"/>
          </w:p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4"/>
                <w:szCs w:val="24"/>
              </w:rPr>
              <w:t> </w:t>
            </w:r>
          </w:p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7B6EBA">
              <w:rPr>
                <w:rFonts w:eastAsia="Times New Roman"/>
                <w:sz w:val="27"/>
                <w:szCs w:val="27"/>
              </w:rPr>
              <w:t>Зам</w:t>
            </w:r>
            <w:proofErr w:type="gramStart"/>
            <w:r w:rsidRPr="007B6EBA">
              <w:rPr>
                <w:rFonts w:eastAsia="Times New Roman"/>
                <w:sz w:val="27"/>
                <w:szCs w:val="27"/>
              </w:rPr>
              <w:t>.д</w:t>
            </w:r>
            <w:proofErr w:type="gramEnd"/>
            <w:r w:rsidRPr="007B6EBA">
              <w:rPr>
                <w:rFonts w:eastAsia="Times New Roman"/>
                <w:sz w:val="27"/>
                <w:szCs w:val="27"/>
              </w:rPr>
              <w:t>ир</w:t>
            </w:r>
            <w:proofErr w:type="spellEnd"/>
            <w:r w:rsidRPr="007B6EBA">
              <w:rPr>
                <w:rFonts w:eastAsia="Times New Roman"/>
                <w:sz w:val="27"/>
                <w:szCs w:val="27"/>
              </w:rPr>
              <w:t xml:space="preserve">. по АХР </w:t>
            </w:r>
            <w:r>
              <w:rPr>
                <w:rFonts w:eastAsia="Times New Roman"/>
                <w:bCs/>
                <w:sz w:val="27"/>
                <w:szCs w:val="27"/>
              </w:rPr>
              <w:t xml:space="preserve">И.М. </w:t>
            </w:r>
            <w:proofErr w:type="spellStart"/>
            <w:r>
              <w:rPr>
                <w:rFonts w:eastAsia="Times New Roman"/>
                <w:bCs/>
                <w:sz w:val="27"/>
                <w:szCs w:val="27"/>
              </w:rPr>
              <w:t>Перевалова</w:t>
            </w:r>
            <w:proofErr w:type="spellEnd"/>
          </w:p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4"/>
                <w:szCs w:val="24"/>
              </w:rPr>
              <w:t> </w:t>
            </w:r>
          </w:p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 xml:space="preserve">Председатель ПК </w:t>
            </w:r>
            <w:proofErr w:type="spellStart"/>
            <w:r>
              <w:rPr>
                <w:rFonts w:eastAsia="Times New Roman"/>
                <w:bCs/>
                <w:sz w:val="27"/>
                <w:szCs w:val="27"/>
              </w:rPr>
              <w:t>О.А.Лушкова</w:t>
            </w:r>
            <w:proofErr w:type="spellEnd"/>
          </w:p>
        </w:tc>
      </w:tr>
      <w:tr w:rsidR="00FA7419" w:rsidRPr="007B6EBA" w:rsidTr="00D27E8F">
        <w:trPr>
          <w:trHeight w:val="270"/>
          <w:tblCellSpacing w:w="0" w:type="dxa"/>
        </w:trPr>
        <w:tc>
          <w:tcPr>
            <w:tcW w:w="98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 xml:space="preserve">3. Меры по правовому просвещению и повышению </w:t>
            </w:r>
            <w:proofErr w:type="spellStart"/>
            <w:r w:rsidRPr="007B6EBA">
              <w:rPr>
                <w:rFonts w:eastAsia="Times New Roman"/>
                <w:sz w:val="27"/>
                <w:szCs w:val="27"/>
              </w:rPr>
              <w:t>антикоррупционной</w:t>
            </w:r>
            <w:proofErr w:type="spellEnd"/>
            <w:r w:rsidRPr="007B6EBA">
              <w:rPr>
                <w:rFonts w:eastAsia="Times New Roman"/>
                <w:sz w:val="27"/>
                <w:szCs w:val="27"/>
              </w:rPr>
              <w:t xml:space="preserve"> компетентности сотрудников </w:t>
            </w:r>
            <w:r>
              <w:rPr>
                <w:rFonts w:eastAsia="Times New Roman"/>
                <w:bCs/>
                <w:sz w:val="27"/>
                <w:szCs w:val="27"/>
              </w:rPr>
              <w:t>Г Б</w:t>
            </w:r>
            <w:r w:rsidRPr="007B6EBA">
              <w:rPr>
                <w:rFonts w:eastAsia="Times New Roman"/>
                <w:sz w:val="27"/>
                <w:szCs w:val="27"/>
              </w:rPr>
              <w:t>ОУ</w:t>
            </w:r>
          </w:p>
        </w:tc>
      </w:tr>
      <w:tr w:rsidR="00FA7419" w:rsidRPr="007B6EBA" w:rsidTr="00D27E8F">
        <w:trPr>
          <w:trHeight w:val="270"/>
          <w:tblCellSpacing w:w="0" w:type="dxa"/>
        </w:trPr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>Ежегодно 9 декабря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 xml:space="preserve">Заместитель директора по ВР </w:t>
            </w:r>
            <w:r>
              <w:rPr>
                <w:rFonts w:eastAsia="Times New Roman"/>
                <w:bCs/>
                <w:sz w:val="27"/>
                <w:szCs w:val="27"/>
              </w:rPr>
              <w:t xml:space="preserve">В.В. </w:t>
            </w:r>
            <w:proofErr w:type="spellStart"/>
            <w:r>
              <w:rPr>
                <w:rFonts w:eastAsia="Times New Roman"/>
                <w:bCs/>
                <w:sz w:val="27"/>
                <w:szCs w:val="27"/>
              </w:rPr>
              <w:t>Саух</w:t>
            </w:r>
            <w:proofErr w:type="spellEnd"/>
          </w:p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4"/>
                <w:szCs w:val="24"/>
              </w:rPr>
              <w:t> </w:t>
            </w:r>
          </w:p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>Воспитатели групп</w:t>
            </w:r>
          </w:p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4"/>
                <w:szCs w:val="24"/>
              </w:rPr>
              <w:t> </w:t>
            </w:r>
          </w:p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>Муз</w:t>
            </w:r>
            <w:proofErr w:type="gramStart"/>
            <w:r w:rsidRPr="007B6EBA">
              <w:rPr>
                <w:rFonts w:eastAsia="Times New Roman"/>
                <w:sz w:val="27"/>
                <w:szCs w:val="27"/>
              </w:rPr>
              <w:t>.</w:t>
            </w:r>
            <w:proofErr w:type="gramEnd"/>
            <w:r w:rsidRPr="007B6EBA">
              <w:rPr>
                <w:rFonts w:eastAsia="Times New Roman"/>
                <w:sz w:val="27"/>
                <w:szCs w:val="27"/>
              </w:rPr>
              <w:t xml:space="preserve"> </w:t>
            </w:r>
            <w:proofErr w:type="gramStart"/>
            <w:r w:rsidRPr="007B6EBA">
              <w:rPr>
                <w:rFonts w:eastAsia="Times New Roman"/>
                <w:sz w:val="27"/>
                <w:szCs w:val="27"/>
              </w:rPr>
              <w:t>р</w:t>
            </w:r>
            <w:proofErr w:type="gramEnd"/>
            <w:r w:rsidRPr="007B6EBA">
              <w:rPr>
                <w:rFonts w:eastAsia="Times New Roman"/>
                <w:sz w:val="27"/>
                <w:szCs w:val="27"/>
              </w:rPr>
              <w:t xml:space="preserve">уководитель </w:t>
            </w:r>
            <w:r>
              <w:rPr>
                <w:rFonts w:eastAsia="Times New Roman"/>
                <w:bCs/>
                <w:sz w:val="27"/>
                <w:szCs w:val="27"/>
              </w:rPr>
              <w:t>О.А. Попова</w:t>
            </w:r>
          </w:p>
        </w:tc>
      </w:tr>
      <w:tr w:rsidR="00FA7419" w:rsidRPr="007B6EBA" w:rsidTr="00D27E8F">
        <w:trPr>
          <w:trHeight w:val="270"/>
          <w:tblCellSpacing w:w="0" w:type="dxa"/>
        </w:trPr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>3.2. Изготовление памятки для сотрудников: «Это важно знать!» (по вопросам противодействия коррупции).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 w:rsidRPr="007B6EBA">
              <w:rPr>
                <w:rFonts w:eastAsia="Times New Roman"/>
                <w:sz w:val="27"/>
                <w:szCs w:val="27"/>
              </w:rPr>
              <w:t>м</w:t>
            </w:r>
            <w:proofErr w:type="gramEnd"/>
            <w:r w:rsidRPr="007B6EBA">
              <w:rPr>
                <w:rFonts w:eastAsia="Times New Roman"/>
                <w:sz w:val="27"/>
                <w:szCs w:val="27"/>
              </w:rPr>
              <w:t>арт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 xml:space="preserve">Заместитель директора по ВР </w:t>
            </w:r>
            <w:r>
              <w:rPr>
                <w:rFonts w:eastAsia="Times New Roman"/>
                <w:bCs/>
                <w:sz w:val="27"/>
                <w:szCs w:val="27"/>
              </w:rPr>
              <w:t xml:space="preserve">В.В. </w:t>
            </w:r>
            <w:proofErr w:type="spellStart"/>
            <w:r>
              <w:rPr>
                <w:rFonts w:eastAsia="Times New Roman"/>
                <w:bCs/>
                <w:sz w:val="27"/>
                <w:szCs w:val="27"/>
              </w:rPr>
              <w:t>Саух</w:t>
            </w:r>
            <w:proofErr w:type="spellEnd"/>
          </w:p>
        </w:tc>
      </w:tr>
      <w:tr w:rsidR="00FA7419" w:rsidRPr="007B6EBA" w:rsidTr="00D27E8F">
        <w:trPr>
          <w:trHeight w:val="270"/>
          <w:tblCellSpacing w:w="0" w:type="dxa"/>
        </w:trPr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>3.3. Проведение выставки рисунков «Я и мои права» по мотивам сказок народов мира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>июнь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>Воспитатели групп</w:t>
            </w:r>
          </w:p>
        </w:tc>
      </w:tr>
      <w:tr w:rsidR="00FA7419" w:rsidRPr="007B6EBA" w:rsidTr="00D27E8F">
        <w:trPr>
          <w:trHeight w:val="270"/>
          <w:tblCellSpacing w:w="0" w:type="dxa"/>
        </w:trPr>
        <w:tc>
          <w:tcPr>
            <w:tcW w:w="98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>4. Обеспечение доступа сотрудникам к информации о деятельности</w:t>
            </w:r>
          </w:p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>администрации, установление обратной связи</w:t>
            </w:r>
          </w:p>
        </w:tc>
      </w:tr>
      <w:tr w:rsidR="00FA7419" w:rsidRPr="007B6EBA" w:rsidTr="00D27E8F">
        <w:trPr>
          <w:trHeight w:val="270"/>
          <w:tblCellSpacing w:w="0" w:type="dxa"/>
        </w:trPr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419" w:rsidRPr="007B6EBA" w:rsidRDefault="00FA7419" w:rsidP="00FA741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 xml:space="preserve">4.1. Обеспечение наличия в </w:t>
            </w:r>
            <w:r>
              <w:rPr>
                <w:rFonts w:eastAsia="Times New Roman"/>
                <w:sz w:val="27"/>
                <w:szCs w:val="27"/>
              </w:rPr>
              <w:t>ГБ</w:t>
            </w:r>
            <w:r w:rsidRPr="007B6EBA">
              <w:rPr>
                <w:rFonts w:eastAsia="Times New Roman"/>
                <w:sz w:val="27"/>
                <w:szCs w:val="27"/>
              </w:rPr>
              <w:t xml:space="preserve">ОУ уголка здорового питания, </w:t>
            </w:r>
            <w:r w:rsidRPr="007B6EBA">
              <w:rPr>
                <w:rFonts w:eastAsia="Times New Roman"/>
                <w:sz w:val="27"/>
                <w:szCs w:val="27"/>
              </w:rPr>
              <w:lastRenderedPageBreak/>
              <w:t>образовательных и медицинских услуг. Проведение анализа и контроля устранения обоснованных жалоб и замечаний сотрудников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lastRenderedPageBreak/>
              <w:t>Постоянно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 xml:space="preserve">Директор </w:t>
            </w:r>
            <w:r>
              <w:rPr>
                <w:rFonts w:eastAsia="Times New Roman"/>
                <w:bCs/>
                <w:sz w:val="27"/>
                <w:szCs w:val="27"/>
              </w:rPr>
              <w:t>И.Н. Сергеева</w:t>
            </w:r>
          </w:p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4"/>
                <w:szCs w:val="24"/>
              </w:rPr>
              <w:t> </w:t>
            </w:r>
          </w:p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lastRenderedPageBreak/>
              <w:t>Заместитель директора</w:t>
            </w:r>
          </w:p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 xml:space="preserve">по ВР </w:t>
            </w:r>
            <w:r>
              <w:rPr>
                <w:rFonts w:eastAsia="Times New Roman"/>
                <w:bCs/>
                <w:sz w:val="27"/>
                <w:szCs w:val="27"/>
              </w:rPr>
              <w:t xml:space="preserve">В.В. </w:t>
            </w:r>
            <w:proofErr w:type="spellStart"/>
            <w:r>
              <w:rPr>
                <w:rFonts w:eastAsia="Times New Roman"/>
                <w:bCs/>
                <w:sz w:val="27"/>
                <w:szCs w:val="27"/>
              </w:rPr>
              <w:t>Саух</w:t>
            </w:r>
            <w:proofErr w:type="spellEnd"/>
          </w:p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4"/>
                <w:szCs w:val="24"/>
              </w:rPr>
              <w:t> </w:t>
            </w:r>
          </w:p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>Диет</w:t>
            </w:r>
            <w:proofErr w:type="gramStart"/>
            <w:r w:rsidRPr="007B6EBA">
              <w:rPr>
                <w:rFonts w:eastAsia="Times New Roman"/>
                <w:sz w:val="27"/>
                <w:szCs w:val="27"/>
              </w:rPr>
              <w:t>.</w:t>
            </w:r>
            <w:proofErr w:type="gramEnd"/>
            <w:r w:rsidRPr="007B6EBA">
              <w:rPr>
                <w:rFonts w:eastAsia="Times New Roman"/>
                <w:sz w:val="27"/>
                <w:szCs w:val="27"/>
              </w:rPr>
              <w:t xml:space="preserve"> </w:t>
            </w:r>
            <w:proofErr w:type="gramStart"/>
            <w:r w:rsidRPr="007B6EBA">
              <w:rPr>
                <w:rFonts w:eastAsia="Times New Roman"/>
                <w:sz w:val="27"/>
                <w:szCs w:val="27"/>
              </w:rPr>
              <w:t>с</w:t>
            </w:r>
            <w:proofErr w:type="gramEnd"/>
            <w:r w:rsidRPr="007B6EBA">
              <w:rPr>
                <w:rFonts w:eastAsia="Times New Roman"/>
                <w:sz w:val="27"/>
                <w:szCs w:val="27"/>
              </w:rPr>
              <w:t xml:space="preserve">естра </w:t>
            </w:r>
            <w:r>
              <w:rPr>
                <w:rFonts w:eastAsia="Times New Roman"/>
                <w:bCs/>
                <w:sz w:val="27"/>
                <w:szCs w:val="27"/>
              </w:rPr>
              <w:t xml:space="preserve">Н.В. </w:t>
            </w:r>
            <w:proofErr w:type="spellStart"/>
            <w:r>
              <w:rPr>
                <w:rFonts w:eastAsia="Times New Roman"/>
                <w:bCs/>
                <w:sz w:val="27"/>
                <w:szCs w:val="27"/>
              </w:rPr>
              <w:t>Жорова</w:t>
            </w:r>
            <w:proofErr w:type="spellEnd"/>
          </w:p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 xml:space="preserve">Зав. складом </w:t>
            </w:r>
            <w:r>
              <w:rPr>
                <w:rFonts w:eastAsia="Times New Roman"/>
                <w:bCs/>
                <w:sz w:val="27"/>
                <w:szCs w:val="27"/>
              </w:rPr>
              <w:t xml:space="preserve">Е.А. </w:t>
            </w:r>
            <w:proofErr w:type="spellStart"/>
            <w:r>
              <w:rPr>
                <w:rFonts w:eastAsia="Times New Roman"/>
                <w:bCs/>
                <w:sz w:val="27"/>
                <w:szCs w:val="27"/>
              </w:rPr>
              <w:t>Раздобурдина</w:t>
            </w:r>
            <w:proofErr w:type="spellEnd"/>
          </w:p>
        </w:tc>
      </w:tr>
      <w:tr w:rsidR="00FA7419" w:rsidRPr="007B6EBA" w:rsidTr="00D27E8F">
        <w:trPr>
          <w:trHeight w:val="270"/>
          <w:tblCellSpacing w:w="0" w:type="dxa"/>
        </w:trPr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lastRenderedPageBreak/>
              <w:t>4.2. Проведение ежегодного анализа:</w:t>
            </w:r>
          </w:p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 xml:space="preserve">- качества и разнообразия питания воспитанников </w:t>
            </w:r>
            <w:r>
              <w:rPr>
                <w:rFonts w:eastAsia="Times New Roman"/>
                <w:sz w:val="27"/>
                <w:szCs w:val="27"/>
              </w:rPr>
              <w:t>ГБ</w:t>
            </w:r>
            <w:r w:rsidRPr="007B6EBA">
              <w:rPr>
                <w:rFonts w:eastAsia="Times New Roman"/>
                <w:sz w:val="27"/>
                <w:szCs w:val="27"/>
              </w:rPr>
              <w:t>ОУ;</w:t>
            </w:r>
          </w:p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>- качества оказания медицинской помощи;</w:t>
            </w:r>
          </w:p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>- качества образовательного процесса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>Май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 xml:space="preserve">Директор </w:t>
            </w:r>
            <w:r>
              <w:rPr>
                <w:rFonts w:eastAsia="Times New Roman"/>
                <w:bCs/>
                <w:sz w:val="27"/>
                <w:szCs w:val="27"/>
              </w:rPr>
              <w:t>И.Н. Сергеева</w:t>
            </w:r>
          </w:p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4"/>
                <w:szCs w:val="24"/>
              </w:rPr>
              <w:t> </w:t>
            </w:r>
          </w:p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 xml:space="preserve">Заместитель директора по ВР </w:t>
            </w:r>
            <w:r>
              <w:rPr>
                <w:rFonts w:eastAsia="Times New Roman"/>
                <w:bCs/>
                <w:sz w:val="27"/>
                <w:szCs w:val="27"/>
              </w:rPr>
              <w:t xml:space="preserve">В.В. </w:t>
            </w:r>
            <w:proofErr w:type="spellStart"/>
            <w:r>
              <w:rPr>
                <w:rFonts w:eastAsia="Times New Roman"/>
                <w:bCs/>
                <w:sz w:val="27"/>
                <w:szCs w:val="27"/>
              </w:rPr>
              <w:t>Саух</w:t>
            </w:r>
            <w:proofErr w:type="spellEnd"/>
          </w:p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4"/>
                <w:szCs w:val="24"/>
              </w:rPr>
              <w:t> </w:t>
            </w:r>
          </w:p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7"/>
                <w:szCs w:val="27"/>
              </w:rPr>
              <w:t xml:space="preserve">Н.В. </w:t>
            </w:r>
            <w:proofErr w:type="spellStart"/>
            <w:r>
              <w:rPr>
                <w:rFonts w:eastAsia="Times New Roman"/>
                <w:bCs/>
                <w:sz w:val="27"/>
                <w:szCs w:val="27"/>
              </w:rPr>
              <w:t>Жорова</w:t>
            </w:r>
            <w:proofErr w:type="spellEnd"/>
            <w:r w:rsidRPr="007B6EBA">
              <w:rPr>
                <w:rFonts w:eastAsia="Times New Roman"/>
                <w:sz w:val="27"/>
                <w:szCs w:val="27"/>
              </w:rPr>
              <w:t xml:space="preserve"> </w:t>
            </w:r>
            <w:proofErr w:type="gramStart"/>
            <w:r w:rsidRPr="007B6EBA">
              <w:rPr>
                <w:rFonts w:eastAsia="Times New Roman"/>
                <w:sz w:val="27"/>
                <w:szCs w:val="27"/>
              </w:rPr>
              <w:t>-д</w:t>
            </w:r>
            <w:proofErr w:type="gramEnd"/>
            <w:r w:rsidRPr="007B6EBA">
              <w:rPr>
                <w:rFonts w:eastAsia="Times New Roman"/>
                <w:sz w:val="27"/>
                <w:szCs w:val="27"/>
              </w:rPr>
              <w:t>иет. сестра</w:t>
            </w:r>
          </w:p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FA7419" w:rsidRPr="007B6EBA" w:rsidTr="00D27E8F">
        <w:trPr>
          <w:trHeight w:val="270"/>
          <w:tblCellSpacing w:w="0" w:type="dxa"/>
        </w:trPr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419" w:rsidRPr="007B6EBA" w:rsidRDefault="00FA7419" w:rsidP="00FA741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 xml:space="preserve">4.3. Размещение на сайте </w:t>
            </w:r>
            <w:r>
              <w:rPr>
                <w:rFonts w:eastAsia="Times New Roman"/>
                <w:sz w:val="27"/>
                <w:szCs w:val="27"/>
              </w:rPr>
              <w:t>ГБ</w:t>
            </w:r>
            <w:r w:rsidRPr="007B6EBA">
              <w:rPr>
                <w:rFonts w:eastAsia="Times New Roman"/>
                <w:sz w:val="27"/>
                <w:szCs w:val="27"/>
              </w:rPr>
              <w:t>ОУ ежегодного публичного отчета руководителя об образовательной, медицинской и финансово-хозяйственной деятельности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>февраль</w:t>
            </w:r>
          </w:p>
        </w:tc>
        <w:tc>
          <w:tcPr>
            <w:tcW w:w="36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 xml:space="preserve">Заместитель директора по ВР </w:t>
            </w:r>
            <w:r>
              <w:rPr>
                <w:rFonts w:eastAsia="Times New Roman"/>
                <w:bCs/>
                <w:sz w:val="27"/>
                <w:szCs w:val="27"/>
              </w:rPr>
              <w:t xml:space="preserve">В.В. </w:t>
            </w:r>
            <w:proofErr w:type="spellStart"/>
            <w:r>
              <w:rPr>
                <w:rFonts w:eastAsia="Times New Roman"/>
                <w:bCs/>
                <w:sz w:val="27"/>
                <w:szCs w:val="27"/>
              </w:rPr>
              <w:t>Саух</w:t>
            </w:r>
            <w:proofErr w:type="spellEnd"/>
          </w:p>
        </w:tc>
      </w:tr>
      <w:tr w:rsidR="00FA7419" w:rsidRPr="007B6EBA" w:rsidTr="00D27E8F">
        <w:trPr>
          <w:trHeight w:val="2790"/>
          <w:tblCellSpacing w:w="0" w:type="dxa"/>
        </w:trPr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419" w:rsidRDefault="00FA7419" w:rsidP="00FA7419">
            <w:pPr>
              <w:spacing w:after="0" w:line="240" w:lineRule="auto"/>
              <w:rPr>
                <w:rFonts w:eastAsia="Times New Roman"/>
                <w:sz w:val="27"/>
                <w:szCs w:val="27"/>
              </w:rPr>
            </w:pPr>
            <w:r w:rsidRPr="007B6EBA">
              <w:rPr>
                <w:rFonts w:eastAsia="Times New Roman"/>
                <w:sz w:val="27"/>
                <w:szCs w:val="27"/>
              </w:rPr>
              <w:t xml:space="preserve">4.4. Обеспечение функционирования сайта </w:t>
            </w:r>
            <w:r>
              <w:rPr>
                <w:rFonts w:eastAsia="Times New Roman"/>
                <w:sz w:val="27"/>
                <w:szCs w:val="27"/>
              </w:rPr>
              <w:t>ГБ</w:t>
            </w:r>
            <w:r w:rsidRPr="007B6EBA">
              <w:rPr>
                <w:rFonts w:eastAsia="Times New Roman"/>
                <w:sz w:val="27"/>
                <w:szCs w:val="27"/>
              </w:rPr>
              <w:t xml:space="preserve">ОУ в соответствии с Федеральным законом </w:t>
            </w:r>
            <w:r>
              <w:rPr>
                <w:rFonts w:eastAsia="Times New Roman"/>
                <w:sz w:val="27"/>
                <w:szCs w:val="27"/>
              </w:rPr>
              <w:t>ст.32 п. 3.2. «О некоммерческих организациях</w:t>
            </w:r>
            <w:proofErr w:type="gramStart"/>
            <w:r>
              <w:rPr>
                <w:rFonts w:eastAsia="Times New Roman"/>
                <w:sz w:val="27"/>
                <w:szCs w:val="27"/>
              </w:rPr>
              <w:t>»и</w:t>
            </w:r>
            <w:proofErr w:type="gramEnd"/>
            <w:r>
              <w:rPr>
                <w:rFonts w:eastAsia="Times New Roman"/>
                <w:sz w:val="27"/>
                <w:szCs w:val="27"/>
              </w:rPr>
              <w:t xml:space="preserve">  постановлению от 18.04.2012г №343  «Правила размещения в сети интернет и обновления информации об Образовательном учреждении с целью обеспечения информационной открытости »</w:t>
            </w:r>
            <w:r w:rsidR="002C76AE">
              <w:rPr>
                <w:rFonts w:eastAsia="Times New Roman"/>
                <w:sz w:val="27"/>
                <w:szCs w:val="27"/>
              </w:rPr>
              <w:t xml:space="preserve"> ГБОУ </w:t>
            </w:r>
          </w:p>
          <w:p w:rsidR="00FA7419" w:rsidRDefault="00FA7419" w:rsidP="00FA7419">
            <w:pPr>
              <w:spacing w:after="0" w:line="240" w:lineRule="auto"/>
              <w:rPr>
                <w:rFonts w:eastAsia="Times New Roman"/>
                <w:sz w:val="27"/>
                <w:szCs w:val="27"/>
              </w:rPr>
            </w:pPr>
          </w:p>
          <w:p w:rsidR="00FA7419" w:rsidRDefault="00FA7419" w:rsidP="00FA7419">
            <w:pPr>
              <w:spacing w:after="0" w:line="240" w:lineRule="auto"/>
              <w:rPr>
                <w:rFonts w:eastAsia="Times New Roman"/>
                <w:sz w:val="27"/>
                <w:szCs w:val="27"/>
              </w:rPr>
            </w:pPr>
          </w:p>
          <w:p w:rsidR="00FA7419" w:rsidRPr="007B6EBA" w:rsidRDefault="00FA7419" w:rsidP="00FA741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7B6EBA">
              <w:rPr>
                <w:rFonts w:eastAsia="Times New Roman"/>
                <w:sz w:val="27"/>
                <w:szCs w:val="27"/>
              </w:rPr>
              <w:t>Постоянно</w:t>
            </w:r>
          </w:p>
        </w:tc>
        <w:tc>
          <w:tcPr>
            <w:tcW w:w="3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419" w:rsidRPr="007B6EBA" w:rsidRDefault="00FA7419" w:rsidP="00D27E8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FA7419" w:rsidRDefault="00FA7419" w:rsidP="00FA7419"/>
    <w:p w:rsidR="00D41CE0" w:rsidRDefault="00D41CE0"/>
    <w:sectPr w:rsidR="00D4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419"/>
    <w:rsid w:val="002C76AE"/>
    <w:rsid w:val="00D41CE0"/>
    <w:rsid w:val="00FA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дом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2015-03-12T07:23:00Z</cp:lastPrinted>
  <dcterms:created xsi:type="dcterms:W3CDTF">2015-03-12T07:05:00Z</dcterms:created>
  <dcterms:modified xsi:type="dcterms:W3CDTF">2015-03-12T07:28:00Z</dcterms:modified>
</cp:coreProperties>
</file>