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8896"/>
      </w:tblGrid>
      <w:tr w:rsidR="00ED3CC5" w:rsidRPr="00BE6D6C" w:rsidTr="001B159D">
        <w:tc>
          <w:tcPr>
            <w:tcW w:w="8896" w:type="dxa"/>
          </w:tcPr>
          <w:p w:rsidR="00ED3CC5" w:rsidRPr="00BE6D6C" w:rsidRDefault="00ED3CC5" w:rsidP="00182E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</w:p>
          <w:p w:rsidR="00ED3CC5" w:rsidRPr="00BE6D6C" w:rsidRDefault="00182E82" w:rsidP="00182E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Государственное</w:t>
            </w:r>
            <w:r w:rsidR="00ED3CC5" w:rsidRPr="00BE6D6C">
              <w:rPr>
                <w:szCs w:val="28"/>
              </w:rPr>
              <w:t xml:space="preserve"> бюджетное образовательное учреждение</w:t>
            </w:r>
            <w:r>
              <w:rPr>
                <w:szCs w:val="28"/>
              </w:rPr>
              <w:t xml:space="preserve"> Архангельской области</w:t>
            </w:r>
            <w:r w:rsidR="00ED3CC5" w:rsidRPr="00BE6D6C">
              <w:rPr>
                <w:szCs w:val="28"/>
              </w:rPr>
              <w:t xml:space="preserve"> </w:t>
            </w:r>
          </w:p>
          <w:p w:rsidR="00ED3CC5" w:rsidRPr="00BE6D6C" w:rsidRDefault="00ED3CC5" w:rsidP="00182E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BE6D6C">
              <w:rPr>
                <w:szCs w:val="28"/>
              </w:rPr>
              <w:t xml:space="preserve">для детей – сирот и детей, </w:t>
            </w:r>
          </w:p>
          <w:p w:rsidR="00ED3CC5" w:rsidRPr="00BE6D6C" w:rsidRDefault="00ED3CC5" w:rsidP="00182E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BE6D6C">
              <w:rPr>
                <w:szCs w:val="28"/>
              </w:rPr>
              <w:t>оставшихся без попечения родителей,</w:t>
            </w:r>
          </w:p>
          <w:p w:rsidR="00ED3CC5" w:rsidRPr="00BE6D6C" w:rsidRDefault="00182E82" w:rsidP="00182E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Сольвычегодский</w:t>
            </w:r>
            <w:proofErr w:type="spellEnd"/>
            <w:r>
              <w:rPr>
                <w:szCs w:val="28"/>
              </w:rPr>
              <w:t xml:space="preserve"> детский дом №2</w:t>
            </w:r>
            <w:r w:rsidR="00ED3CC5" w:rsidRPr="00BE6D6C">
              <w:rPr>
                <w:szCs w:val="28"/>
              </w:rPr>
              <w:t xml:space="preserve">» </w:t>
            </w: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56EFA">
            <w:pPr>
              <w:pStyle w:val="a7"/>
              <w:jc w:val="lef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tabs>
                <w:tab w:val="left" w:pos="3615"/>
              </w:tabs>
              <w:outlineLvl w:val="0"/>
              <w:rPr>
                <w:b/>
                <w:sz w:val="72"/>
                <w:szCs w:val="72"/>
              </w:rPr>
            </w:pPr>
            <w:r w:rsidRPr="00BE6D6C">
              <w:rPr>
                <w:b/>
                <w:sz w:val="72"/>
                <w:szCs w:val="72"/>
              </w:rPr>
              <w:t>Публичный доклад</w:t>
            </w:r>
          </w:p>
          <w:p w:rsidR="00ED3CC5" w:rsidRPr="00BE6D6C" w:rsidRDefault="00ED3CC5" w:rsidP="00182E82">
            <w:pPr>
              <w:pStyle w:val="a7"/>
              <w:tabs>
                <w:tab w:val="left" w:pos="3615"/>
              </w:tabs>
              <w:outlineLvl w:val="0"/>
              <w:rPr>
                <w:sz w:val="52"/>
                <w:szCs w:val="52"/>
              </w:rPr>
            </w:pPr>
            <w:r w:rsidRPr="00BE6D6C">
              <w:rPr>
                <w:sz w:val="52"/>
                <w:szCs w:val="52"/>
              </w:rPr>
              <w:t>о деятельности учреждения</w:t>
            </w:r>
          </w:p>
          <w:p w:rsidR="00ED3CC5" w:rsidRPr="00BE6D6C" w:rsidRDefault="00ED3CC5" w:rsidP="00182E82">
            <w:pPr>
              <w:pStyle w:val="a7"/>
              <w:tabs>
                <w:tab w:val="left" w:pos="3615"/>
              </w:tabs>
              <w:outlineLvl w:val="0"/>
              <w:rPr>
                <w:sz w:val="52"/>
                <w:szCs w:val="52"/>
              </w:rPr>
            </w:pPr>
          </w:p>
          <w:p w:rsidR="00ED3CC5" w:rsidRPr="00BE6D6C" w:rsidRDefault="001957EB" w:rsidP="00182E82">
            <w:pPr>
              <w:pStyle w:val="a7"/>
              <w:tabs>
                <w:tab w:val="left" w:pos="3615"/>
              </w:tabs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за 2012-2013</w:t>
            </w:r>
            <w:r w:rsidR="00ED3CC5" w:rsidRPr="00BE6D6C">
              <w:rPr>
                <w:sz w:val="52"/>
                <w:szCs w:val="52"/>
              </w:rPr>
              <w:t xml:space="preserve"> учебный год</w:t>
            </w: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right"/>
              <w:outlineLvl w:val="0"/>
              <w:rPr>
                <w:sz w:val="24"/>
              </w:rPr>
            </w:pPr>
          </w:p>
          <w:p w:rsidR="00ED3CC5" w:rsidRPr="00BE6D6C" w:rsidRDefault="00ED3CC5" w:rsidP="00182E82">
            <w:pPr>
              <w:pStyle w:val="a7"/>
              <w:jc w:val="left"/>
              <w:outlineLvl w:val="0"/>
              <w:rPr>
                <w:sz w:val="24"/>
              </w:rPr>
            </w:pPr>
          </w:p>
          <w:p w:rsidR="00ED3CC5" w:rsidRPr="00BE6D6C" w:rsidRDefault="00182E82" w:rsidP="00182E82">
            <w:pPr>
              <w:pStyle w:val="a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Сольвычегодск</w:t>
            </w:r>
          </w:p>
          <w:p w:rsidR="00ED3CC5" w:rsidRPr="00BE6D6C" w:rsidRDefault="00ED3CC5" w:rsidP="00182E82">
            <w:pPr>
              <w:pStyle w:val="a7"/>
              <w:jc w:val="left"/>
              <w:outlineLvl w:val="0"/>
              <w:rPr>
                <w:sz w:val="24"/>
              </w:rPr>
            </w:pPr>
          </w:p>
        </w:tc>
      </w:tr>
    </w:tbl>
    <w:p w:rsidR="00ED3CC5" w:rsidRPr="00760DAB" w:rsidRDefault="00ED3CC5" w:rsidP="00ED3CC5">
      <w:pPr>
        <w:tabs>
          <w:tab w:val="left" w:pos="3885"/>
        </w:tabs>
        <w:jc w:val="center"/>
        <w:rPr>
          <w:smallCaps/>
        </w:rPr>
      </w:pPr>
      <w:r w:rsidRPr="00760DAB">
        <w:rPr>
          <w:b/>
          <w:smallCaps/>
          <w:szCs w:val="28"/>
        </w:rPr>
        <w:lastRenderedPageBreak/>
        <w:t>1. Информационная справка о детском доме</w:t>
      </w:r>
    </w:p>
    <w:p w:rsidR="00ED3CC5" w:rsidRPr="00760DAB" w:rsidRDefault="00ED3CC5" w:rsidP="00ED3CC5">
      <w:pPr>
        <w:spacing w:line="360" w:lineRule="auto"/>
        <w:rPr>
          <w:rFonts w:ascii="CG Times Cyr" w:hAnsi="CG Times Cyr"/>
          <w:b/>
          <w:szCs w:val="26"/>
        </w:rPr>
      </w:pPr>
      <w:r w:rsidRPr="00760DAB">
        <w:rPr>
          <w:rFonts w:ascii="CG Times Cyr" w:hAnsi="CG Times Cyr"/>
          <w:b/>
          <w:szCs w:val="26"/>
        </w:rPr>
        <w:t>Основные виды деятельности</w:t>
      </w:r>
      <w:r w:rsidRPr="00760DAB">
        <w:rPr>
          <w:rFonts w:ascii="CG Times Cyr" w:hAnsi="CG Times Cyr"/>
          <w:szCs w:val="26"/>
        </w:rPr>
        <w:t>:</w:t>
      </w:r>
      <w:r w:rsidRPr="00760DAB">
        <w:rPr>
          <w:szCs w:val="26"/>
        </w:rPr>
        <w:t xml:space="preserve"> </w:t>
      </w:r>
      <w:r w:rsidRPr="00760DAB">
        <w:rPr>
          <w:b/>
          <w:szCs w:val="26"/>
        </w:rPr>
        <w:t>содержание и воспитание детей-сирот и детей, оставшихся без попечения родителей</w:t>
      </w:r>
    </w:p>
    <w:p w:rsidR="00ED3CC5" w:rsidRPr="00760DAB" w:rsidRDefault="00182E82" w:rsidP="00ED3CC5">
      <w:pPr>
        <w:spacing w:line="360" w:lineRule="auto"/>
        <w:rPr>
          <w:b/>
          <w:szCs w:val="26"/>
        </w:rPr>
      </w:pPr>
      <w:r>
        <w:rPr>
          <w:b/>
          <w:szCs w:val="26"/>
        </w:rPr>
        <w:t>Юридический адрес:16533</w:t>
      </w:r>
      <w:r w:rsidR="00ED3CC5" w:rsidRPr="00760DAB">
        <w:rPr>
          <w:b/>
          <w:szCs w:val="26"/>
        </w:rPr>
        <w:t xml:space="preserve">0, </w:t>
      </w:r>
      <w:r>
        <w:rPr>
          <w:b/>
          <w:szCs w:val="26"/>
        </w:rPr>
        <w:t xml:space="preserve">Архангельская область, </w:t>
      </w:r>
      <w:proofErr w:type="spellStart"/>
      <w:r>
        <w:rPr>
          <w:b/>
          <w:szCs w:val="26"/>
        </w:rPr>
        <w:t>Котласский</w:t>
      </w:r>
      <w:proofErr w:type="spellEnd"/>
      <w:r>
        <w:rPr>
          <w:b/>
          <w:szCs w:val="26"/>
        </w:rPr>
        <w:t xml:space="preserve"> район, город Сольвычегодск, пер. Мирный,  д. 6</w:t>
      </w:r>
    </w:p>
    <w:p w:rsidR="00ED3CC5" w:rsidRPr="00760DAB" w:rsidRDefault="00182E82" w:rsidP="00ED3CC5">
      <w:pPr>
        <w:spacing w:line="360" w:lineRule="auto"/>
        <w:rPr>
          <w:b/>
          <w:szCs w:val="26"/>
        </w:rPr>
      </w:pPr>
      <w:r>
        <w:rPr>
          <w:b/>
          <w:szCs w:val="26"/>
        </w:rPr>
        <w:t>Контактный телефон/факс: (81837)7-91-49</w:t>
      </w:r>
    </w:p>
    <w:p w:rsidR="00ED3CC5" w:rsidRPr="007F213A" w:rsidRDefault="00ED3CC5" w:rsidP="00ED3CC5">
      <w:pPr>
        <w:spacing w:line="360" w:lineRule="auto"/>
        <w:rPr>
          <w:b/>
          <w:szCs w:val="26"/>
        </w:rPr>
      </w:pPr>
      <w:r w:rsidRPr="00760DAB">
        <w:rPr>
          <w:b/>
          <w:szCs w:val="26"/>
          <w:lang w:val="en-US"/>
        </w:rPr>
        <w:t>E</w:t>
      </w:r>
      <w:r w:rsidRPr="007F213A">
        <w:rPr>
          <w:b/>
          <w:szCs w:val="26"/>
        </w:rPr>
        <w:t>-</w:t>
      </w:r>
      <w:r w:rsidRPr="00760DAB">
        <w:rPr>
          <w:b/>
          <w:szCs w:val="26"/>
          <w:lang w:val="en-US"/>
        </w:rPr>
        <w:t>mail</w:t>
      </w:r>
      <w:r w:rsidRPr="007F213A">
        <w:rPr>
          <w:b/>
          <w:szCs w:val="26"/>
        </w:rPr>
        <w:t xml:space="preserve">: </w:t>
      </w:r>
      <w:proofErr w:type="spellStart"/>
      <w:r w:rsidR="00182E82">
        <w:rPr>
          <w:b/>
          <w:szCs w:val="26"/>
          <w:lang w:val="en-US"/>
        </w:rPr>
        <w:t>sirotdom</w:t>
      </w:r>
      <w:proofErr w:type="spellEnd"/>
      <w:r w:rsidR="00182E82" w:rsidRPr="007F213A">
        <w:rPr>
          <w:b/>
          <w:szCs w:val="26"/>
        </w:rPr>
        <w:t>-</w:t>
      </w:r>
      <w:r w:rsidR="00182E82">
        <w:rPr>
          <w:b/>
          <w:szCs w:val="26"/>
          <w:lang w:val="en-US"/>
        </w:rPr>
        <w:t>sec</w:t>
      </w:r>
      <w:r w:rsidR="00182E82" w:rsidRPr="007F213A">
        <w:rPr>
          <w:b/>
          <w:szCs w:val="26"/>
        </w:rPr>
        <w:t>@</w:t>
      </w:r>
      <w:r w:rsidR="00182E82">
        <w:rPr>
          <w:b/>
          <w:szCs w:val="26"/>
          <w:lang w:val="en-US"/>
        </w:rPr>
        <w:t>mail</w:t>
      </w:r>
      <w:r w:rsidRPr="007F213A">
        <w:rPr>
          <w:b/>
          <w:szCs w:val="26"/>
        </w:rPr>
        <w:t>.</w:t>
      </w:r>
      <w:proofErr w:type="spellStart"/>
      <w:r w:rsidRPr="00760DAB">
        <w:rPr>
          <w:b/>
          <w:szCs w:val="26"/>
          <w:lang w:val="en-US"/>
        </w:rPr>
        <w:t>ru</w:t>
      </w:r>
      <w:proofErr w:type="spellEnd"/>
    </w:p>
    <w:p w:rsidR="00ED3CC5" w:rsidRPr="00182E82" w:rsidRDefault="00ED3CC5" w:rsidP="00ED3CC5">
      <w:pPr>
        <w:spacing w:line="360" w:lineRule="auto"/>
        <w:rPr>
          <w:b/>
          <w:szCs w:val="26"/>
        </w:rPr>
      </w:pPr>
      <w:r w:rsidRPr="00760DAB">
        <w:rPr>
          <w:b/>
          <w:szCs w:val="26"/>
        </w:rPr>
        <w:t>Лицензия</w:t>
      </w:r>
      <w:r w:rsidR="00182E82">
        <w:rPr>
          <w:b/>
          <w:szCs w:val="26"/>
        </w:rPr>
        <w:t xml:space="preserve">:  </w:t>
      </w:r>
    </w:p>
    <w:p w:rsidR="00ED3CC5" w:rsidRPr="00760DAB" w:rsidRDefault="00ED3CC5" w:rsidP="00ED3CC5">
      <w:pPr>
        <w:pStyle w:val="a7"/>
        <w:spacing w:line="360" w:lineRule="auto"/>
        <w:jc w:val="left"/>
        <w:rPr>
          <w:b/>
          <w:szCs w:val="26"/>
        </w:rPr>
      </w:pPr>
      <w:r w:rsidRPr="00760DAB">
        <w:rPr>
          <w:b/>
          <w:szCs w:val="26"/>
        </w:rPr>
        <w:t>Аккредитация</w:t>
      </w:r>
      <w:r w:rsidRPr="00760DAB">
        <w:rPr>
          <w:szCs w:val="26"/>
        </w:rPr>
        <w:t xml:space="preserve">: </w:t>
      </w:r>
      <w:r w:rsidRPr="00760DAB">
        <w:rPr>
          <w:b/>
          <w:szCs w:val="26"/>
        </w:rPr>
        <w:t xml:space="preserve">Свидетельство Серия:  </w:t>
      </w:r>
    </w:p>
    <w:p w:rsidR="00ED3CC5" w:rsidRPr="00182E82" w:rsidRDefault="00ED3CC5" w:rsidP="00ED3CC5">
      <w:pPr>
        <w:spacing w:line="360" w:lineRule="auto"/>
        <w:rPr>
          <w:b/>
          <w:szCs w:val="26"/>
        </w:rPr>
      </w:pPr>
      <w:r w:rsidRPr="00760DAB">
        <w:rPr>
          <w:b/>
          <w:szCs w:val="26"/>
        </w:rPr>
        <w:t xml:space="preserve"> Лицензия на медицинскую деятельность</w:t>
      </w:r>
      <w:r w:rsidR="00182E82">
        <w:rPr>
          <w:szCs w:val="26"/>
        </w:rPr>
        <w:t>:</w:t>
      </w:r>
    </w:p>
    <w:p w:rsidR="00ED3CC5" w:rsidRPr="00760DAB" w:rsidRDefault="00ED3CC5" w:rsidP="00ED3CC5">
      <w:pPr>
        <w:spacing w:line="360" w:lineRule="auto"/>
      </w:pPr>
      <w:r w:rsidRPr="00760DAB">
        <w:rPr>
          <w:b/>
          <w:szCs w:val="26"/>
        </w:rPr>
        <w:t>Режим работы учреждения</w:t>
      </w:r>
      <w:r w:rsidRPr="00760DAB">
        <w:rPr>
          <w:szCs w:val="26"/>
        </w:rPr>
        <w:t>: круглосуточный</w:t>
      </w:r>
      <w:r w:rsidRPr="00760DAB">
        <w:t>.</w:t>
      </w:r>
    </w:p>
    <w:p w:rsidR="00ED3CC5" w:rsidRPr="00760DAB" w:rsidRDefault="00ED3CC5" w:rsidP="00ED3CC5">
      <w:pPr>
        <w:pStyle w:val="a7"/>
        <w:spacing w:line="360" w:lineRule="auto"/>
        <w:ind w:left="142" w:firstLine="215"/>
        <w:jc w:val="both"/>
        <w:rPr>
          <w:bCs/>
          <w:szCs w:val="26"/>
        </w:rPr>
      </w:pPr>
      <w:r w:rsidRPr="00760DAB">
        <w:rPr>
          <w:bCs/>
          <w:szCs w:val="26"/>
        </w:rPr>
        <w:tab/>
      </w:r>
      <w:r w:rsidRPr="00760DAB">
        <w:rPr>
          <w:b/>
          <w:bCs/>
          <w:szCs w:val="26"/>
        </w:rPr>
        <w:t>Целью</w:t>
      </w:r>
      <w:r w:rsidRPr="00760DAB">
        <w:rPr>
          <w:bCs/>
          <w:szCs w:val="26"/>
        </w:rPr>
        <w:t xml:space="preserve"> деятельности детского дома как социального института является успешная социализация воспитанников, их интеграция в современное общество. </w:t>
      </w:r>
    </w:p>
    <w:p w:rsidR="00ED3CC5" w:rsidRPr="00760DAB" w:rsidRDefault="00ED3CC5" w:rsidP="00ED3CC5">
      <w:pPr>
        <w:pStyle w:val="a7"/>
        <w:spacing w:line="360" w:lineRule="auto"/>
        <w:ind w:left="142" w:firstLine="215"/>
        <w:jc w:val="both"/>
        <w:rPr>
          <w:bCs/>
          <w:szCs w:val="26"/>
        </w:rPr>
      </w:pPr>
      <w:r w:rsidRPr="00760DAB">
        <w:rPr>
          <w:bCs/>
          <w:szCs w:val="26"/>
        </w:rPr>
        <w:tab/>
        <w:t xml:space="preserve">Коллектив детского дома в своей деятельности решает следующие </w:t>
      </w:r>
      <w:r w:rsidRPr="00760DAB">
        <w:rPr>
          <w:b/>
          <w:bCs/>
          <w:szCs w:val="26"/>
        </w:rPr>
        <w:t>задачи</w:t>
      </w:r>
      <w:r w:rsidRPr="00760DAB">
        <w:rPr>
          <w:bCs/>
          <w:szCs w:val="26"/>
        </w:rPr>
        <w:t>:</w:t>
      </w:r>
    </w:p>
    <w:p w:rsidR="00ED3CC5" w:rsidRPr="00760DAB" w:rsidRDefault="00ED3CC5" w:rsidP="00ED3CC5">
      <w:pPr>
        <w:pStyle w:val="a7"/>
        <w:numPr>
          <w:ilvl w:val="0"/>
          <w:numId w:val="11"/>
        </w:numPr>
        <w:spacing w:line="360" w:lineRule="auto"/>
        <w:jc w:val="both"/>
        <w:rPr>
          <w:bCs/>
          <w:szCs w:val="26"/>
        </w:rPr>
      </w:pPr>
      <w:r w:rsidRPr="00760DAB">
        <w:rPr>
          <w:bCs/>
          <w:szCs w:val="26"/>
        </w:rPr>
        <w:t>Создание благоприятных условий, приближенных к домашним, способствующих умственному, эмоциональному и физическому развитию личности воспитанников;</w:t>
      </w:r>
    </w:p>
    <w:p w:rsidR="00ED3CC5" w:rsidRPr="00760DAB" w:rsidRDefault="00ED3CC5" w:rsidP="00ED3CC5">
      <w:pPr>
        <w:pStyle w:val="a7"/>
        <w:numPr>
          <w:ilvl w:val="0"/>
          <w:numId w:val="11"/>
        </w:numPr>
        <w:spacing w:line="360" w:lineRule="auto"/>
        <w:jc w:val="both"/>
        <w:rPr>
          <w:bCs/>
          <w:szCs w:val="26"/>
        </w:rPr>
      </w:pPr>
      <w:r w:rsidRPr="00760DAB">
        <w:rPr>
          <w:bCs/>
          <w:szCs w:val="26"/>
        </w:rPr>
        <w:t>Обеспечение со</w:t>
      </w:r>
      <w:r w:rsidR="001165C4">
        <w:rPr>
          <w:bCs/>
          <w:szCs w:val="26"/>
        </w:rPr>
        <w:t>циальной защиты</w:t>
      </w:r>
      <w:r w:rsidRPr="00760DAB">
        <w:rPr>
          <w:bCs/>
          <w:szCs w:val="26"/>
        </w:rPr>
        <w:t xml:space="preserve"> и социально-бытовой адаптации воспитанников;</w:t>
      </w:r>
    </w:p>
    <w:p w:rsidR="00ED3CC5" w:rsidRPr="00760DAB" w:rsidRDefault="00ED3CC5" w:rsidP="00ED3CC5">
      <w:pPr>
        <w:pStyle w:val="a7"/>
        <w:numPr>
          <w:ilvl w:val="0"/>
          <w:numId w:val="11"/>
        </w:numPr>
        <w:spacing w:line="360" w:lineRule="auto"/>
        <w:jc w:val="both"/>
        <w:rPr>
          <w:bCs/>
          <w:szCs w:val="26"/>
        </w:rPr>
      </w:pPr>
      <w:r w:rsidRPr="00760DAB">
        <w:rPr>
          <w:bCs/>
          <w:szCs w:val="26"/>
        </w:rPr>
        <w:t>Обеспечение охраны и укрепление здоровья воспитанников;</w:t>
      </w:r>
    </w:p>
    <w:p w:rsidR="00ED3CC5" w:rsidRPr="00760DAB" w:rsidRDefault="00ED3CC5" w:rsidP="00ED3CC5">
      <w:pPr>
        <w:pStyle w:val="a7"/>
        <w:numPr>
          <w:ilvl w:val="0"/>
          <w:numId w:val="11"/>
        </w:numPr>
        <w:spacing w:line="360" w:lineRule="auto"/>
        <w:jc w:val="both"/>
        <w:rPr>
          <w:bCs/>
          <w:szCs w:val="26"/>
        </w:rPr>
      </w:pPr>
      <w:r w:rsidRPr="00760DAB">
        <w:rPr>
          <w:bCs/>
          <w:szCs w:val="26"/>
        </w:rPr>
        <w:t>Подготовка воспитанников к самостоятельной жизни;</w:t>
      </w:r>
    </w:p>
    <w:p w:rsidR="00ED3CC5" w:rsidRPr="00760DAB" w:rsidRDefault="00ED3CC5" w:rsidP="00ED3CC5">
      <w:pPr>
        <w:pStyle w:val="a7"/>
        <w:numPr>
          <w:ilvl w:val="0"/>
          <w:numId w:val="11"/>
        </w:numPr>
        <w:spacing w:line="360" w:lineRule="auto"/>
        <w:jc w:val="both"/>
        <w:rPr>
          <w:bCs/>
          <w:szCs w:val="26"/>
        </w:rPr>
      </w:pPr>
      <w:r w:rsidRPr="00760DAB">
        <w:rPr>
          <w:bCs/>
          <w:szCs w:val="26"/>
        </w:rPr>
        <w:t>Охрана прав и интересов воспитанников;</w:t>
      </w:r>
    </w:p>
    <w:p w:rsidR="00ED3CC5" w:rsidRPr="00760DAB" w:rsidRDefault="00ED3CC5" w:rsidP="00ED3CC5">
      <w:pPr>
        <w:pStyle w:val="a7"/>
        <w:rPr>
          <w:b/>
          <w:bCs/>
          <w:smallCaps/>
          <w:sz w:val="28"/>
          <w:szCs w:val="28"/>
        </w:rPr>
      </w:pPr>
      <w:r w:rsidRPr="00760DAB">
        <w:rPr>
          <w:b/>
          <w:bCs/>
          <w:smallCaps/>
          <w:sz w:val="28"/>
          <w:szCs w:val="28"/>
        </w:rPr>
        <w:t>2. Характеристика контингента воспитанников</w:t>
      </w:r>
    </w:p>
    <w:p w:rsidR="00ED3CC5" w:rsidRPr="00760DAB" w:rsidRDefault="00ED3CC5" w:rsidP="00ED3CC5">
      <w:pPr>
        <w:ind w:firstLine="708"/>
      </w:pPr>
    </w:p>
    <w:p w:rsidR="00ED3CC5" w:rsidRPr="00760DAB" w:rsidRDefault="00ED3CC5" w:rsidP="00ED3CC5">
      <w:pPr>
        <w:spacing w:line="360" w:lineRule="auto"/>
        <w:ind w:firstLine="708"/>
        <w:jc w:val="both"/>
      </w:pPr>
      <w:r w:rsidRPr="00760DAB">
        <w:t>В детском доме фу</w:t>
      </w:r>
      <w:r w:rsidR="00182E82">
        <w:t>нкционируют восемь</w:t>
      </w:r>
      <w:r w:rsidRPr="00760DAB">
        <w:t xml:space="preserve"> груп</w:t>
      </w:r>
      <w:r w:rsidR="00182E82">
        <w:t>п,</w:t>
      </w:r>
      <w:r w:rsidR="00904FC0">
        <w:t xml:space="preserve"> одна из которых дошкольная и семь групп детей школьного возраста. Возраст детей в учреждении</w:t>
      </w:r>
      <w:r w:rsidR="00182E82">
        <w:t xml:space="preserve"> от 4 до 17</w:t>
      </w:r>
      <w:r w:rsidR="00904FC0">
        <w:t xml:space="preserve"> лет. </w:t>
      </w:r>
    </w:p>
    <w:p w:rsidR="00ED3CC5" w:rsidRPr="00760DAB" w:rsidRDefault="00904FC0" w:rsidP="00904FC0">
      <w:pPr>
        <w:ind w:firstLine="708"/>
        <w:jc w:val="center"/>
      </w:pPr>
      <w:r>
        <w:lastRenderedPageBreak/>
        <w:t>Количественный состав по группам</w:t>
      </w:r>
    </w:p>
    <w:p w:rsidR="00ED3CC5" w:rsidRDefault="00FB71D5" w:rsidP="00ED3CC5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На конец апреля 2012 – 2013</w:t>
      </w:r>
      <w:r w:rsidR="00ED3CC5" w:rsidRPr="00760DAB">
        <w:rPr>
          <w:szCs w:val="26"/>
        </w:rPr>
        <w:t xml:space="preserve"> учебного </w:t>
      </w:r>
      <w:r>
        <w:rPr>
          <w:szCs w:val="26"/>
        </w:rPr>
        <w:t>года в детском доме проживает 71 воспитанник (42 мальчика и 29</w:t>
      </w:r>
      <w:r w:rsidR="00ED3CC5" w:rsidRPr="00760DAB">
        <w:rPr>
          <w:szCs w:val="26"/>
        </w:rPr>
        <w:t xml:space="preserve"> девочек).</w:t>
      </w:r>
    </w:p>
    <w:tbl>
      <w:tblPr>
        <w:tblStyle w:val="af0"/>
        <w:tblW w:w="0" w:type="auto"/>
        <w:tblLook w:val="04A0"/>
      </w:tblPr>
      <w:tblGrid>
        <w:gridCol w:w="1048"/>
        <w:gridCol w:w="969"/>
        <w:gridCol w:w="936"/>
        <w:gridCol w:w="971"/>
        <w:gridCol w:w="831"/>
        <w:gridCol w:w="971"/>
        <w:gridCol w:w="831"/>
        <w:gridCol w:w="971"/>
        <w:gridCol w:w="1052"/>
      </w:tblGrid>
      <w:tr w:rsidR="002855DE" w:rsidTr="007F213A"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</w:tc>
        <w:tc>
          <w:tcPr>
            <w:tcW w:w="0" w:type="auto"/>
          </w:tcPr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9,10кл.</w:t>
            </w:r>
          </w:p>
        </w:tc>
      </w:tr>
      <w:tr w:rsidR="002855DE" w:rsidTr="007F213A">
        <w:tc>
          <w:tcPr>
            <w:tcW w:w="0" w:type="auto"/>
          </w:tcPr>
          <w:p w:rsid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855DE" w:rsidRPr="007F213A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9чел.</w:t>
            </w:r>
          </w:p>
        </w:tc>
        <w:tc>
          <w:tcPr>
            <w:tcW w:w="0" w:type="auto"/>
          </w:tcPr>
          <w:p w:rsidR="002855DE" w:rsidRPr="002855DE" w:rsidRDefault="00D50851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855DE">
              <w:rPr>
                <w:sz w:val="28"/>
                <w:szCs w:val="28"/>
              </w:rPr>
              <w:t>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10чел.</w:t>
            </w:r>
          </w:p>
        </w:tc>
        <w:tc>
          <w:tcPr>
            <w:tcW w:w="0" w:type="auto"/>
          </w:tcPr>
          <w:p w:rsidR="002855DE" w:rsidRPr="002855DE" w:rsidRDefault="002855DE" w:rsidP="00ED3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7чел.</w:t>
            </w:r>
          </w:p>
        </w:tc>
      </w:tr>
    </w:tbl>
    <w:p w:rsidR="00ED3CC5" w:rsidRPr="00760DAB" w:rsidRDefault="00ED3CC5" w:rsidP="00ED3CC5"/>
    <w:p w:rsidR="00ED3CC5" w:rsidRPr="00760DAB" w:rsidRDefault="00ED3CC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spacing w:val="-3"/>
        </w:rPr>
      </w:pPr>
      <w:r w:rsidRPr="00760DAB">
        <w:rPr>
          <w:b/>
          <w:spacing w:val="-3"/>
        </w:rPr>
        <w:t xml:space="preserve">Возраст поступления детей  в детский дом  </w:t>
      </w:r>
    </w:p>
    <w:p w:rsidR="00ED3CC5" w:rsidRPr="00760DAB" w:rsidRDefault="00ED3CC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spacing w:val="-3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1079"/>
        <w:gridCol w:w="1149"/>
        <w:gridCol w:w="1149"/>
        <w:gridCol w:w="1149"/>
        <w:gridCol w:w="1149"/>
        <w:gridCol w:w="1149"/>
        <w:gridCol w:w="1149"/>
      </w:tblGrid>
      <w:tr w:rsidR="00F91396" w:rsidRPr="00760DAB" w:rsidTr="00F91396">
        <w:trPr>
          <w:trHeight w:val="508"/>
        </w:trPr>
        <w:tc>
          <w:tcPr>
            <w:tcW w:w="1598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Возраст при поступлении</w:t>
            </w:r>
          </w:p>
        </w:tc>
        <w:tc>
          <w:tcPr>
            <w:tcW w:w="1079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3-6 лет</w:t>
            </w:r>
          </w:p>
        </w:tc>
        <w:tc>
          <w:tcPr>
            <w:tcW w:w="1149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lang w:val="en-US"/>
              </w:rPr>
            </w:pPr>
            <w:r w:rsidRPr="00760DAB">
              <w:rPr>
                <w:spacing w:val="-3"/>
              </w:rPr>
              <w:t>7-8 лет</w:t>
            </w:r>
          </w:p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</w:p>
        </w:tc>
        <w:tc>
          <w:tcPr>
            <w:tcW w:w="1149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9-10 лет</w:t>
            </w:r>
          </w:p>
        </w:tc>
        <w:tc>
          <w:tcPr>
            <w:tcW w:w="1149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11-12 лет</w:t>
            </w:r>
          </w:p>
        </w:tc>
        <w:tc>
          <w:tcPr>
            <w:tcW w:w="1149" w:type="dxa"/>
            <w:shd w:val="clear" w:color="auto" w:fill="auto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13-14 лет</w:t>
            </w:r>
          </w:p>
        </w:tc>
        <w:tc>
          <w:tcPr>
            <w:tcW w:w="1149" w:type="dxa"/>
            <w:shd w:val="clear" w:color="auto" w:fill="auto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15-16 лет</w:t>
            </w:r>
          </w:p>
        </w:tc>
        <w:tc>
          <w:tcPr>
            <w:tcW w:w="1149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17 лет</w:t>
            </w:r>
          </w:p>
        </w:tc>
      </w:tr>
      <w:tr w:rsidR="00F91396" w:rsidRPr="00760DAB" w:rsidTr="00F91396">
        <w:trPr>
          <w:trHeight w:val="495"/>
        </w:trPr>
        <w:tc>
          <w:tcPr>
            <w:tcW w:w="1598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Количество детей</w:t>
            </w:r>
          </w:p>
        </w:tc>
        <w:tc>
          <w:tcPr>
            <w:tcW w:w="1079" w:type="dxa"/>
          </w:tcPr>
          <w:p w:rsidR="00117483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pacing w:val="-3"/>
                <w:szCs w:val="28"/>
              </w:rPr>
            </w:pPr>
          </w:p>
          <w:p w:rsidR="00117483" w:rsidRPr="00D50851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33</w:t>
            </w:r>
          </w:p>
        </w:tc>
        <w:tc>
          <w:tcPr>
            <w:tcW w:w="1149" w:type="dxa"/>
            <w:vAlign w:val="center"/>
          </w:tcPr>
          <w:p w:rsidR="00F91396" w:rsidRPr="00D50851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:rsidR="00F91396" w:rsidRPr="00760DAB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9</w:t>
            </w:r>
          </w:p>
        </w:tc>
        <w:tc>
          <w:tcPr>
            <w:tcW w:w="1149" w:type="dxa"/>
            <w:vAlign w:val="center"/>
          </w:tcPr>
          <w:p w:rsidR="00F91396" w:rsidRPr="00760DAB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91396" w:rsidRPr="00760DAB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91396" w:rsidRPr="00760DAB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2</w:t>
            </w:r>
          </w:p>
        </w:tc>
        <w:tc>
          <w:tcPr>
            <w:tcW w:w="1149" w:type="dxa"/>
          </w:tcPr>
          <w:p w:rsidR="00F91396" w:rsidRDefault="00F91396" w:rsidP="00BE67EA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16"/>
                <w:szCs w:val="16"/>
              </w:rPr>
            </w:pPr>
          </w:p>
          <w:p w:rsidR="00F91396" w:rsidRPr="00760DAB" w:rsidRDefault="00117483" w:rsidP="0011748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F91396" w:rsidRPr="00760DAB" w:rsidTr="00F91396">
        <w:trPr>
          <w:trHeight w:val="267"/>
        </w:trPr>
        <w:tc>
          <w:tcPr>
            <w:tcW w:w="1598" w:type="dxa"/>
          </w:tcPr>
          <w:p w:rsidR="00F91396" w:rsidRPr="00760DAB" w:rsidRDefault="00F91396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 w:rsidRPr="00760DAB">
              <w:rPr>
                <w:spacing w:val="-3"/>
              </w:rPr>
              <w:t>%</w:t>
            </w:r>
          </w:p>
        </w:tc>
        <w:tc>
          <w:tcPr>
            <w:tcW w:w="1079" w:type="dxa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46%</w:t>
            </w:r>
          </w:p>
        </w:tc>
        <w:tc>
          <w:tcPr>
            <w:tcW w:w="1149" w:type="dxa"/>
            <w:vAlign w:val="center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24</w:t>
            </w:r>
            <w:r w:rsidR="00F91396" w:rsidRPr="00760DAB">
              <w:rPr>
                <w:spacing w:val="-3"/>
              </w:rPr>
              <w:t>%</w:t>
            </w:r>
          </w:p>
        </w:tc>
        <w:tc>
          <w:tcPr>
            <w:tcW w:w="1149" w:type="dxa"/>
            <w:vAlign w:val="center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13</w:t>
            </w:r>
            <w:r w:rsidR="00F91396" w:rsidRPr="00760DAB">
              <w:rPr>
                <w:spacing w:val="-3"/>
              </w:rPr>
              <w:t xml:space="preserve"> %</w:t>
            </w:r>
          </w:p>
        </w:tc>
        <w:tc>
          <w:tcPr>
            <w:tcW w:w="1149" w:type="dxa"/>
            <w:vAlign w:val="center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8</w:t>
            </w:r>
            <w:r w:rsidR="00F91396" w:rsidRPr="00760DAB">
              <w:rPr>
                <w:spacing w:val="-3"/>
              </w:rPr>
              <w:t xml:space="preserve"> %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6</w:t>
            </w:r>
            <w:r w:rsidR="00F91396" w:rsidRPr="00760DAB">
              <w:rPr>
                <w:spacing w:val="-3"/>
              </w:rPr>
              <w:t xml:space="preserve"> %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3</w:t>
            </w:r>
            <w:r w:rsidR="00F91396" w:rsidRPr="00760DAB">
              <w:rPr>
                <w:spacing w:val="-3"/>
              </w:rPr>
              <w:t xml:space="preserve"> %</w:t>
            </w:r>
          </w:p>
        </w:tc>
        <w:tc>
          <w:tcPr>
            <w:tcW w:w="1149" w:type="dxa"/>
          </w:tcPr>
          <w:p w:rsidR="00F91396" w:rsidRPr="00760DAB" w:rsidRDefault="00117483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</w:tbl>
    <w:p w:rsidR="00ED3CC5" w:rsidRDefault="00ED3CC5" w:rsidP="00ED3CC5"/>
    <w:p w:rsidR="00EB7001" w:rsidRPr="0009636E" w:rsidRDefault="00EB7001" w:rsidP="00EB700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spacing w:val="-3"/>
          <w:szCs w:val="28"/>
        </w:rPr>
      </w:pPr>
      <w:r w:rsidRPr="0009636E">
        <w:rPr>
          <w:b/>
          <w:spacing w:val="-3"/>
          <w:szCs w:val="28"/>
        </w:rPr>
        <w:t>Длительность проживания детей в детском доме</w:t>
      </w:r>
    </w:p>
    <w:p w:rsidR="00EB7001" w:rsidRPr="0009636E" w:rsidRDefault="00EB7001" w:rsidP="00EB700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bCs w:val="0"/>
          <w:spacing w:val="-3"/>
          <w:szCs w:val="28"/>
          <w:u w:val="single"/>
        </w:rPr>
      </w:pPr>
    </w:p>
    <w:tbl>
      <w:tblPr>
        <w:tblW w:w="7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2412"/>
        <w:gridCol w:w="2412"/>
      </w:tblGrid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Длительность проживания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Количество детей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 xml:space="preserve">% от </w:t>
            </w:r>
            <w:r>
              <w:rPr>
                <w:spacing w:val="-3"/>
                <w:szCs w:val="28"/>
              </w:rPr>
              <w:t>71</w:t>
            </w:r>
            <w:r w:rsidRPr="0009636E">
              <w:rPr>
                <w:spacing w:val="-3"/>
                <w:szCs w:val="28"/>
              </w:rPr>
              <w:t xml:space="preserve"> человек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До 1 года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</w:t>
            </w:r>
            <w:r w:rsidRPr="0009636E">
              <w:rPr>
                <w:spacing w:val="-3"/>
                <w:szCs w:val="28"/>
              </w:rPr>
              <w:t>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 xml:space="preserve">От 1 года  до 2-х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22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2 до 3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17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3 до 4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8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4 до 5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7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5 до 6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8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6 до 7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6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t>От 7 до 8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17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trHeight w:val="63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 w:val="0"/>
                <w:spacing w:val="-3"/>
                <w:szCs w:val="28"/>
              </w:rPr>
            </w:pPr>
            <w:r w:rsidRPr="0009636E">
              <w:rPr>
                <w:spacing w:val="-3"/>
                <w:szCs w:val="28"/>
              </w:rPr>
              <w:lastRenderedPageBreak/>
              <w:t>От 8 до 9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 w:val="0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4</w:t>
            </w:r>
            <w:r w:rsidRPr="0009636E">
              <w:rPr>
                <w:spacing w:val="-3"/>
                <w:szCs w:val="28"/>
              </w:rPr>
              <w:t xml:space="preserve"> %</w:t>
            </w:r>
          </w:p>
        </w:tc>
      </w:tr>
      <w:tr w:rsidR="00EB7001" w:rsidRPr="0009636E" w:rsidTr="00EB7001">
        <w:trPr>
          <w:trHeight w:val="54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От 9 до 10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7%</w:t>
            </w:r>
          </w:p>
        </w:tc>
      </w:tr>
      <w:tr w:rsidR="00EB7001" w:rsidRPr="0009636E" w:rsidTr="00EB7001">
        <w:trPr>
          <w:trHeight w:val="55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Pr="0009636E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От 10 и дольше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01" w:rsidRDefault="00EB7001" w:rsidP="00EB700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3%</w:t>
            </w:r>
          </w:p>
        </w:tc>
      </w:tr>
    </w:tbl>
    <w:p w:rsidR="00EB7001" w:rsidRPr="0009636E" w:rsidRDefault="00EB7001" w:rsidP="00EB7001">
      <w:pPr>
        <w:pStyle w:val="1"/>
        <w:ind w:left="360"/>
        <w:jc w:val="center"/>
        <w:rPr>
          <w:sz w:val="28"/>
          <w:szCs w:val="28"/>
          <w:u w:val="none"/>
        </w:rPr>
      </w:pPr>
    </w:p>
    <w:p w:rsidR="00EB7001" w:rsidRPr="00167DEF" w:rsidRDefault="00EB7001" w:rsidP="00EB7001">
      <w:pPr>
        <w:pStyle w:val="1"/>
        <w:ind w:left="360"/>
        <w:jc w:val="center"/>
        <w:rPr>
          <w:sz w:val="28"/>
          <w:szCs w:val="28"/>
          <w:u w:val="none"/>
        </w:rPr>
      </w:pPr>
      <w:r w:rsidRPr="00167DEF">
        <w:rPr>
          <w:sz w:val="28"/>
          <w:szCs w:val="28"/>
          <w:u w:val="none"/>
        </w:rPr>
        <w:t>Социальный статус воспитанников и социальная реабилитация</w:t>
      </w:r>
    </w:p>
    <w:p w:rsidR="00EB7001" w:rsidRPr="00167DEF" w:rsidRDefault="00EB7001" w:rsidP="00EB7001">
      <w:pPr>
        <w:jc w:val="both"/>
        <w:rPr>
          <w:szCs w:val="28"/>
        </w:rPr>
      </w:pPr>
    </w:p>
    <w:p w:rsidR="00EB7001" w:rsidRPr="00167DEF" w:rsidRDefault="00EB7001" w:rsidP="00EB7001">
      <w:pPr>
        <w:spacing w:line="360" w:lineRule="auto"/>
        <w:ind w:firstLine="708"/>
        <w:jc w:val="both"/>
        <w:rPr>
          <w:szCs w:val="28"/>
        </w:rPr>
      </w:pPr>
      <w:r w:rsidRPr="00167DEF">
        <w:rPr>
          <w:szCs w:val="28"/>
        </w:rPr>
        <w:t>По социальному статусу превалирующая доля детей – социальные сироты.</w:t>
      </w:r>
    </w:p>
    <w:p w:rsidR="00EB7001" w:rsidRPr="00167DEF" w:rsidRDefault="00EB7001" w:rsidP="00EB7001">
      <w:pPr>
        <w:spacing w:line="360" w:lineRule="auto"/>
        <w:ind w:firstLine="708"/>
        <w:jc w:val="both"/>
        <w:rPr>
          <w:szCs w:val="28"/>
        </w:rPr>
      </w:pPr>
      <w:r w:rsidRPr="00167DEF">
        <w:rPr>
          <w:szCs w:val="28"/>
        </w:rPr>
        <w:t>В отношении всех детей детского дома определен социальный статус,  оформлено гражданство РФ. Все воспитанники,  достигшие 14-летнего возраста,  имеют паспорт. В полной мере защищаются жилищные права детей (сохранение жилья,  постановка на очередь в качестве нуждающихся в жилых помещениях,  приватизация жилья и т.д.).</w:t>
      </w:r>
    </w:p>
    <w:tbl>
      <w:tblPr>
        <w:tblW w:w="9648" w:type="dxa"/>
        <w:tblLayout w:type="fixed"/>
        <w:tblLook w:val="0000"/>
      </w:tblPr>
      <w:tblGrid>
        <w:gridCol w:w="7020"/>
        <w:gridCol w:w="2628"/>
      </w:tblGrid>
      <w:tr w:rsidR="00EB7001" w:rsidRPr="00167DEF" w:rsidTr="00EB7001">
        <w:trPr>
          <w:cantSplit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001" w:rsidRPr="00167DEF" w:rsidRDefault="00EB7001" w:rsidP="00EB7001">
            <w:pPr>
              <w:jc w:val="center"/>
              <w:rPr>
                <w:szCs w:val="28"/>
              </w:rPr>
            </w:pPr>
            <w:r w:rsidRPr="00167DEF">
              <w:rPr>
                <w:szCs w:val="28"/>
              </w:rPr>
              <w:t>Контингент воспитанников</w:t>
            </w:r>
            <w:r>
              <w:rPr>
                <w:szCs w:val="28"/>
              </w:rPr>
              <w:t xml:space="preserve"> на 2013 год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01" w:rsidRPr="00167DEF" w:rsidRDefault="00EB7001" w:rsidP="00EB7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  <w:tr w:rsidR="00EB7001" w:rsidRPr="00167DEF" w:rsidTr="00EB7001">
        <w:trPr>
          <w:cantSplit/>
          <w:trHeight w:val="3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001" w:rsidRPr="00167DEF" w:rsidRDefault="00EB7001" w:rsidP="00EB7001">
            <w:pPr>
              <w:pStyle w:val="ad"/>
              <w:rPr>
                <w:sz w:val="28"/>
                <w:szCs w:val="28"/>
              </w:rPr>
            </w:pPr>
            <w:r w:rsidRPr="00167DEF">
              <w:rPr>
                <w:sz w:val="28"/>
                <w:szCs w:val="28"/>
              </w:rPr>
              <w:t>Дети-сироты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01" w:rsidRPr="00167DEF" w:rsidRDefault="00EB7001" w:rsidP="00EB7001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B7001" w:rsidRPr="00167DEF" w:rsidTr="00EB7001">
        <w:trPr>
          <w:cantSplit/>
          <w:trHeight w:val="26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001" w:rsidRPr="00167DEF" w:rsidRDefault="00EB7001" w:rsidP="00EB7001">
            <w:pPr>
              <w:rPr>
                <w:szCs w:val="28"/>
              </w:rPr>
            </w:pPr>
            <w:r w:rsidRPr="00167DEF">
              <w:rPr>
                <w:szCs w:val="28"/>
              </w:rPr>
              <w:t>Социальные сироты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01" w:rsidRPr="00167DEF" w:rsidRDefault="00EB7001" w:rsidP="00EB7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</w:tr>
    </w:tbl>
    <w:p w:rsidR="00EB7001" w:rsidRPr="00167DEF" w:rsidRDefault="00EB7001" w:rsidP="00EB7001">
      <w:pPr>
        <w:rPr>
          <w:szCs w:val="28"/>
        </w:rPr>
      </w:pPr>
    </w:p>
    <w:tbl>
      <w:tblPr>
        <w:tblW w:w="9648" w:type="dxa"/>
        <w:tblLayout w:type="fixed"/>
        <w:tblLook w:val="0000"/>
      </w:tblPr>
      <w:tblGrid>
        <w:gridCol w:w="7020"/>
        <w:gridCol w:w="2628"/>
      </w:tblGrid>
      <w:tr w:rsidR="00EB7001" w:rsidRPr="00167DEF" w:rsidTr="00EB7001">
        <w:trPr>
          <w:cantSplit/>
          <w:trHeight w:val="26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001" w:rsidRPr="00167DEF" w:rsidRDefault="00EB7001" w:rsidP="00EB7001">
            <w:pPr>
              <w:jc w:val="both"/>
              <w:rPr>
                <w:szCs w:val="28"/>
              </w:rPr>
            </w:pPr>
            <w:r w:rsidRPr="00167DEF">
              <w:rPr>
                <w:szCs w:val="28"/>
              </w:rPr>
              <w:t>Дети, родители которых:</w:t>
            </w:r>
          </w:p>
          <w:p w:rsidR="00EB7001" w:rsidRPr="00167DEF" w:rsidRDefault="00EB7001" w:rsidP="00EB7001">
            <w:pPr>
              <w:spacing w:after="0" w:line="240" w:lineRule="auto"/>
              <w:jc w:val="both"/>
              <w:rPr>
                <w:szCs w:val="28"/>
              </w:rPr>
            </w:pPr>
            <w:r w:rsidRPr="00167DEF">
              <w:rPr>
                <w:szCs w:val="28"/>
              </w:rPr>
              <w:t>-   умерли</w:t>
            </w:r>
          </w:p>
          <w:p w:rsidR="00EB7001" w:rsidRPr="00167DEF" w:rsidRDefault="00EB7001" w:rsidP="00EB700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8"/>
              </w:rPr>
            </w:pPr>
            <w:proofErr w:type="gramStart"/>
            <w:r w:rsidRPr="00167DEF">
              <w:rPr>
                <w:szCs w:val="28"/>
              </w:rPr>
              <w:t>лишены</w:t>
            </w:r>
            <w:proofErr w:type="gramEnd"/>
            <w:r w:rsidRPr="00167DEF">
              <w:rPr>
                <w:szCs w:val="28"/>
              </w:rPr>
              <w:t xml:space="preserve"> родительских прав</w:t>
            </w:r>
          </w:p>
          <w:p w:rsidR="00EB7001" w:rsidRPr="00167DEF" w:rsidRDefault="00EB7001" w:rsidP="00EB700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8"/>
              </w:rPr>
            </w:pPr>
            <w:proofErr w:type="gramStart"/>
            <w:r w:rsidRPr="00167DEF">
              <w:rPr>
                <w:szCs w:val="28"/>
              </w:rPr>
              <w:t>признаны судом без вести отсутствующими</w:t>
            </w:r>
            <w:proofErr w:type="gramEnd"/>
          </w:p>
          <w:p w:rsidR="00EB7001" w:rsidRPr="00167DEF" w:rsidRDefault="00EB7001" w:rsidP="00EB7001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Cs w:val="28"/>
              </w:rPr>
            </w:pPr>
            <w:proofErr w:type="gramStart"/>
            <w:r w:rsidRPr="00167DEF">
              <w:rPr>
                <w:szCs w:val="28"/>
              </w:rPr>
              <w:t>ограничены</w:t>
            </w:r>
            <w:proofErr w:type="gramEnd"/>
            <w:r w:rsidRPr="00167DEF">
              <w:rPr>
                <w:szCs w:val="28"/>
              </w:rPr>
              <w:t xml:space="preserve"> в родительских правах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01" w:rsidRDefault="00EB7001" w:rsidP="00EB7001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</w:p>
          <w:p w:rsidR="00EB7001" w:rsidRDefault="00EB7001" w:rsidP="00EB700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8</w:t>
            </w:r>
          </w:p>
          <w:p w:rsidR="00EB7001" w:rsidRPr="00167DEF" w:rsidRDefault="00EB7001" w:rsidP="00EB700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  <w:p w:rsidR="00EB7001" w:rsidRDefault="00EB7001" w:rsidP="00EB700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EB7001" w:rsidRPr="00167DEF" w:rsidRDefault="00EB7001" w:rsidP="00EB700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EB7001" w:rsidRPr="00167DEF" w:rsidRDefault="00EB7001" w:rsidP="00EB7001">
      <w:pPr>
        <w:rPr>
          <w:szCs w:val="28"/>
        </w:rPr>
      </w:pPr>
    </w:p>
    <w:p w:rsidR="00EB7001" w:rsidRPr="00167DEF" w:rsidRDefault="00EB7001" w:rsidP="00EB7001">
      <w:pPr>
        <w:rPr>
          <w:szCs w:val="28"/>
        </w:rPr>
      </w:pPr>
      <w:r w:rsidRPr="00167DEF">
        <w:rPr>
          <w:szCs w:val="28"/>
        </w:rPr>
        <w:t xml:space="preserve">В детском доме воспитывается  </w:t>
      </w:r>
      <w:r>
        <w:rPr>
          <w:szCs w:val="28"/>
        </w:rPr>
        <w:t>1 ребенок</w:t>
      </w:r>
      <w:r w:rsidRPr="00167DEF">
        <w:rPr>
          <w:szCs w:val="28"/>
        </w:rPr>
        <w:t xml:space="preserve">-инвалид </w:t>
      </w:r>
    </w:p>
    <w:p w:rsidR="00EB7001" w:rsidRPr="00167DEF" w:rsidRDefault="00EB7001" w:rsidP="00EB7001">
      <w:pPr>
        <w:rPr>
          <w:szCs w:val="28"/>
        </w:rPr>
      </w:pPr>
    </w:p>
    <w:p w:rsidR="00EB7001" w:rsidRPr="00167DEF" w:rsidRDefault="00EB7001" w:rsidP="00EB7001">
      <w:pPr>
        <w:ind w:firstLine="708"/>
        <w:jc w:val="center"/>
        <w:rPr>
          <w:b/>
          <w:szCs w:val="28"/>
        </w:rPr>
      </w:pPr>
      <w:r w:rsidRPr="00167DEF">
        <w:rPr>
          <w:b/>
          <w:szCs w:val="28"/>
        </w:rPr>
        <w:t>Поступление средств  на сберегательные книжки воспитанников</w:t>
      </w:r>
    </w:p>
    <w:tbl>
      <w:tblPr>
        <w:tblpPr w:leftFromText="180" w:rightFromText="180" w:vertAnchor="text" w:horzAnchor="margin" w:tblpY="261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8"/>
        <w:gridCol w:w="3508"/>
      </w:tblGrid>
      <w:tr w:rsidR="00EB7001" w:rsidRPr="00167DEF" w:rsidTr="00EB7001">
        <w:trPr>
          <w:trHeight w:val="289"/>
        </w:trPr>
        <w:tc>
          <w:tcPr>
            <w:tcW w:w="625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Пенсия по потере единственного кормильца</w:t>
            </w:r>
          </w:p>
        </w:tc>
        <w:tc>
          <w:tcPr>
            <w:tcW w:w="350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EB7001" w:rsidRPr="00167DEF" w:rsidTr="00EB7001">
        <w:trPr>
          <w:trHeight w:val="276"/>
        </w:trPr>
        <w:tc>
          <w:tcPr>
            <w:tcW w:w="625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Пенсия по потере обоих кормильцев</w:t>
            </w:r>
          </w:p>
        </w:tc>
        <w:tc>
          <w:tcPr>
            <w:tcW w:w="350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B7001" w:rsidRPr="00167DEF" w:rsidTr="00EB7001">
        <w:trPr>
          <w:trHeight w:val="276"/>
        </w:trPr>
        <w:tc>
          <w:tcPr>
            <w:tcW w:w="625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lastRenderedPageBreak/>
              <w:t>Пенсия по потере одного кормильца</w:t>
            </w:r>
          </w:p>
        </w:tc>
        <w:tc>
          <w:tcPr>
            <w:tcW w:w="350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EB7001" w:rsidRPr="00167DEF" w:rsidTr="00EB7001">
        <w:trPr>
          <w:trHeight w:val="276"/>
        </w:trPr>
        <w:tc>
          <w:tcPr>
            <w:tcW w:w="625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Пенсия по инвалидности</w:t>
            </w:r>
          </w:p>
        </w:tc>
        <w:tc>
          <w:tcPr>
            <w:tcW w:w="350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B7001" w:rsidRPr="00167DEF" w:rsidTr="00EB7001">
        <w:trPr>
          <w:trHeight w:val="289"/>
        </w:trPr>
        <w:tc>
          <w:tcPr>
            <w:tcW w:w="625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Выплата алиментов</w:t>
            </w:r>
          </w:p>
        </w:tc>
        <w:tc>
          <w:tcPr>
            <w:tcW w:w="3508" w:type="dxa"/>
          </w:tcPr>
          <w:p w:rsidR="00EB7001" w:rsidRPr="00167DEF" w:rsidRDefault="00EB7001" w:rsidP="00EB700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</w:tbl>
    <w:p w:rsidR="00EB7001" w:rsidRPr="00167DEF" w:rsidRDefault="00EB7001" w:rsidP="00EB7001">
      <w:pPr>
        <w:tabs>
          <w:tab w:val="left" w:pos="-142"/>
          <w:tab w:val="left" w:pos="0"/>
        </w:tabs>
        <w:spacing w:before="120"/>
        <w:jc w:val="center"/>
        <w:rPr>
          <w:b/>
          <w:szCs w:val="28"/>
        </w:rPr>
      </w:pPr>
      <w:r w:rsidRPr="00167DEF">
        <w:rPr>
          <w:b/>
          <w:szCs w:val="28"/>
        </w:rPr>
        <w:t>Наличие жилой площади</w:t>
      </w:r>
    </w:p>
    <w:p w:rsidR="00EB7001" w:rsidRPr="00167DEF" w:rsidRDefault="00EB7001" w:rsidP="00EB7001">
      <w:pPr>
        <w:tabs>
          <w:tab w:val="left" w:pos="-142"/>
          <w:tab w:val="left" w:pos="0"/>
        </w:tabs>
        <w:spacing w:before="12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903"/>
      </w:tblGrid>
      <w:tr w:rsidR="00EB7001" w:rsidRPr="00167DEF" w:rsidTr="00EB7001">
        <w:tc>
          <w:tcPr>
            <w:tcW w:w="4006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Имеют закрепленную жилую площадь</w:t>
            </w:r>
          </w:p>
        </w:tc>
        <w:tc>
          <w:tcPr>
            <w:tcW w:w="994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</w:tr>
      <w:tr w:rsidR="00EB7001" w:rsidRPr="00167DEF" w:rsidTr="00EB7001">
        <w:tc>
          <w:tcPr>
            <w:tcW w:w="4006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Являются собственниками жилья, доли</w:t>
            </w:r>
          </w:p>
        </w:tc>
        <w:tc>
          <w:tcPr>
            <w:tcW w:w="994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B7001" w:rsidRPr="00167DEF" w:rsidTr="00EB7001">
        <w:tc>
          <w:tcPr>
            <w:tcW w:w="4006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Не имеют закрепленного жилья</w:t>
            </w:r>
          </w:p>
        </w:tc>
        <w:tc>
          <w:tcPr>
            <w:tcW w:w="994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EB7001" w:rsidRPr="00167DEF" w:rsidTr="00EB7001">
        <w:tc>
          <w:tcPr>
            <w:tcW w:w="4006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 xml:space="preserve">Поставлены на учет по предоставлению жилой площади </w:t>
            </w:r>
          </w:p>
        </w:tc>
        <w:tc>
          <w:tcPr>
            <w:tcW w:w="994" w:type="pct"/>
          </w:tcPr>
          <w:p w:rsidR="00EB7001" w:rsidRPr="00167DEF" w:rsidRDefault="00EB7001" w:rsidP="00EB7001">
            <w:pPr>
              <w:tabs>
                <w:tab w:val="left" w:pos="-142"/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67DEF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</w:p>
        </w:tc>
      </w:tr>
    </w:tbl>
    <w:p w:rsidR="00EB7001" w:rsidRPr="00167DEF" w:rsidRDefault="00EB7001" w:rsidP="00EB7001">
      <w:pPr>
        <w:pStyle w:val="a7"/>
        <w:ind w:firstLine="708"/>
        <w:rPr>
          <w:sz w:val="28"/>
          <w:szCs w:val="28"/>
        </w:rPr>
      </w:pPr>
      <w:r w:rsidRPr="00167DEF">
        <w:rPr>
          <w:sz w:val="28"/>
          <w:szCs w:val="28"/>
        </w:rPr>
        <w:tab/>
        <w:t xml:space="preserve"> </w:t>
      </w:r>
    </w:p>
    <w:p w:rsidR="00EB7001" w:rsidRPr="00167DEF" w:rsidRDefault="00EB7001" w:rsidP="00EB7001">
      <w:pPr>
        <w:spacing w:line="360" w:lineRule="auto"/>
        <w:ind w:firstLine="708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>В течение этого учебного года социальным педагогом была проведена работа по следующим направлениям: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 xml:space="preserve">1.1.Защита жилищных прав. 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 xml:space="preserve">По рекомендации Управления образования составлены планы работы по защите жилищных прав на каждого воспитанника. </w:t>
      </w:r>
    </w:p>
    <w:p w:rsidR="00EB7001" w:rsidRPr="00167DEF" w:rsidRDefault="00EB7001" w:rsidP="00EB7001">
      <w:pPr>
        <w:spacing w:line="360" w:lineRule="auto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 xml:space="preserve">Дважды за год направлены запросы на копии лицевых счетов квартиросъемщиков в управляющие компании </w:t>
      </w:r>
      <w:r>
        <w:rPr>
          <w:szCs w:val="28"/>
          <w:lang w:eastAsia="ar-SA"/>
        </w:rPr>
        <w:t>Архангельской области</w:t>
      </w:r>
      <w:r w:rsidRPr="00167DEF">
        <w:rPr>
          <w:szCs w:val="28"/>
          <w:lang w:eastAsia="ar-SA"/>
        </w:rPr>
        <w:t xml:space="preserve"> по жилой площади, закрепленной за воспитанниками детского дома. Осуществлены выходы на квартиры воспитанников, состав</w:t>
      </w:r>
      <w:r w:rsidRPr="00167DEF">
        <w:rPr>
          <w:szCs w:val="28"/>
        </w:rPr>
        <w:t>лены акты обследования жилищно-</w:t>
      </w:r>
      <w:r w:rsidRPr="00167DEF">
        <w:rPr>
          <w:szCs w:val="28"/>
          <w:lang w:eastAsia="ar-SA"/>
        </w:rPr>
        <w:t>бытовых условий</w:t>
      </w:r>
      <w:r>
        <w:rPr>
          <w:szCs w:val="28"/>
          <w:lang w:eastAsia="ar-SA"/>
        </w:rPr>
        <w:t xml:space="preserve"> органами опеки по месту нахождения жилья.</w:t>
      </w:r>
      <w:r w:rsidRPr="00167DEF">
        <w:rPr>
          <w:szCs w:val="28"/>
          <w:lang w:eastAsia="ar-SA"/>
        </w:rPr>
        <w:t xml:space="preserve"> 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Собран пакет необходимых документов для постановки на учет в качестве</w:t>
      </w:r>
      <w:r>
        <w:rPr>
          <w:szCs w:val="28"/>
          <w:lang w:eastAsia="ar-SA"/>
        </w:rPr>
        <w:t xml:space="preserve"> нуждающихся в жилых помещениях.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 xml:space="preserve">1.2 Защита гражданских и законных интересов воспитанников. </w:t>
      </w:r>
    </w:p>
    <w:p w:rsidR="00EB7001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 xml:space="preserve">         </w:t>
      </w:r>
      <w:r w:rsidRPr="00167DEF">
        <w:rPr>
          <w:szCs w:val="28"/>
          <w:lang w:eastAsia="ar-SA"/>
        </w:rPr>
        <w:tab/>
        <w:t>Собраны необходимые документы и получены паспорта</w:t>
      </w:r>
      <w:r>
        <w:rPr>
          <w:szCs w:val="28"/>
          <w:lang w:eastAsia="ar-SA"/>
        </w:rPr>
        <w:t>,  ИНН.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lastRenderedPageBreak/>
        <w:tab/>
      </w:r>
      <w:r w:rsidRPr="00167DEF">
        <w:rPr>
          <w:b/>
          <w:szCs w:val="28"/>
          <w:lang w:eastAsia="ar-SA"/>
        </w:rPr>
        <w:tab/>
      </w:r>
      <w:r w:rsidRPr="00167DEF">
        <w:rPr>
          <w:szCs w:val="28"/>
          <w:lang w:eastAsia="ar-SA"/>
        </w:rPr>
        <w:t>Поданы заявления в суд и состоялись</w:t>
      </w:r>
      <w:r>
        <w:rPr>
          <w:szCs w:val="28"/>
          <w:lang w:eastAsia="ar-SA"/>
        </w:rPr>
        <w:t xml:space="preserve"> судебные заседания в интересах</w:t>
      </w:r>
      <w:r w:rsidRPr="00167DEF">
        <w:rPr>
          <w:szCs w:val="28"/>
          <w:lang w:eastAsia="ar-SA"/>
        </w:rPr>
        <w:t xml:space="preserve"> в</w:t>
      </w:r>
      <w:r>
        <w:rPr>
          <w:szCs w:val="28"/>
          <w:lang w:eastAsia="ar-SA"/>
        </w:rPr>
        <w:t>оспитанников (замена взыскателя</w:t>
      </w:r>
      <w:r w:rsidRPr="00167DEF">
        <w:rPr>
          <w:szCs w:val="28"/>
          <w:lang w:eastAsia="ar-SA"/>
        </w:rPr>
        <w:t>).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1.3. Защита материальных и имущественных прав.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</w:r>
      <w:r w:rsidRPr="00167DEF">
        <w:rPr>
          <w:szCs w:val="28"/>
          <w:lang w:eastAsia="ar-SA"/>
        </w:rPr>
        <w:tab/>
        <w:t>Собраны необходимые документы для переоформления вкладов  воспитанников на вклады с более высокими процентами.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Собраны документы и оформлены пенсии.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Ежеквартально проводилась проверка поступлений денежных средств на сберкнижки воспитанников, по каждой составлена аналитическая справка. По результатам проверки направлены запросы в Отдел судебных приставов о ходе исполнительного производства, заявления об объявлении в розыск, о привлечении к уголовной ответственности  родителей, уклоняющихся от уплаты алиментов. Состоялись судебные заседания о привлечении родителей к уголовно</w:t>
      </w:r>
      <w:r>
        <w:rPr>
          <w:szCs w:val="28"/>
          <w:lang w:eastAsia="ar-SA"/>
        </w:rPr>
        <w:t>й ответственности по ст. 157 УК.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</w:r>
      <w:r w:rsidRPr="00167DEF">
        <w:rPr>
          <w:szCs w:val="28"/>
          <w:lang w:eastAsia="ar-SA"/>
        </w:rPr>
        <w:tab/>
        <w:t xml:space="preserve">Ежемесячно воспитанники обеспечиваются денежными средствами на личные нужды. 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 xml:space="preserve">1.4 Социально-педагогическая деятельность по устройству в семью. 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Все воспитанники своевременно поставлены на учет в Банк данных по усыновлению. Проведена очень трудоемкая работа -</w:t>
      </w:r>
      <w:r w:rsidRPr="00167DEF">
        <w:rPr>
          <w:szCs w:val="28"/>
        </w:rPr>
        <w:t xml:space="preserve"> </w:t>
      </w:r>
      <w:r w:rsidRPr="00167DEF">
        <w:rPr>
          <w:szCs w:val="28"/>
          <w:lang w:eastAsia="ar-SA"/>
        </w:rPr>
        <w:t xml:space="preserve">собрана информация и оформлены медицинские извещения на всех воспитанников. Направлены изменения, дополнения по данным, фотографии воспитанников, своевременно сняты с учета выбывшие воспитанники.  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tab/>
        <w:t>Оформлены документы по временной передаче детей в семьи граждан.</w:t>
      </w:r>
      <w:r w:rsidRPr="00167DEF">
        <w:rPr>
          <w:szCs w:val="28"/>
          <w:lang w:eastAsia="ar-SA"/>
        </w:rPr>
        <w:tab/>
        <w:t xml:space="preserve">1.5. Информационно-аналитическая деятельность. По мере необходимости обработаны персональные данные и подготовлены различные виды отчетов в Управление образования, </w:t>
      </w:r>
      <w:r>
        <w:rPr>
          <w:szCs w:val="28"/>
          <w:lang w:eastAsia="ar-SA"/>
        </w:rPr>
        <w:t>Министерство</w:t>
      </w:r>
      <w:r w:rsidRPr="00167DEF">
        <w:rPr>
          <w:szCs w:val="28"/>
          <w:lang w:eastAsia="ar-SA"/>
        </w:rPr>
        <w:t xml:space="preserve"> образования, Пенсионный Фонд РФ, Отделы полиции и др. инстанции.</w:t>
      </w:r>
    </w:p>
    <w:p w:rsidR="00EB7001" w:rsidRPr="00167DEF" w:rsidRDefault="00EB7001" w:rsidP="00EB7001">
      <w:pPr>
        <w:spacing w:line="360" w:lineRule="auto"/>
        <w:jc w:val="both"/>
        <w:rPr>
          <w:szCs w:val="28"/>
          <w:lang w:eastAsia="ar-SA"/>
        </w:rPr>
      </w:pPr>
      <w:r w:rsidRPr="00167DEF">
        <w:rPr>
          <w:szCs w:val="28"/>
          <w:lang w:eastAsia="ar-SA"/>
        </w:rPr>
        <w:lastRenderedPageBreak/>
        <w:tab/>
      </w:r>
      <w:r w:rsidRPr="00167DEF">
        <w:rPr>
          <w:szCs w:val="28"/>
          <w:lang w:eastAsia="ar-SA"/>
        </w:rPr>
        <w:tab/>
        <w:t>1.6. Организационное направление. По мере необходимости перефор</w:t>
      </w:r>
      <w:r>
        <w:rPr>
          <w:szCs w:val="28"/>
          <w:lang w:eastAsia="ar-SA"/>
        </w:rPr>
        <w:t xml:space="preserve">мировывались и подшивались личные дела </w:t>
      </w:r>
      <w:r w:rsidRPr="00167DEF">
        <w:rPr>
          <w:szCs w:val="28"/>
          <w:lang w:eastAsia="ar-SA"/>
        </w:rPr>
        <w:t xml:space="preserve"> воспитанников.</w:t>
      </w:r>
    </w:p>
    <w:p w:rsidR="00EB7001" w:rsidRPr="00167DEF" w:rsidRDefault="00EB7001" w:rsidP="00EB7001">
      <w:pPr>
        <w:rPr>
          <w:szCs w:val="28"/>
        </w:rPr>
      </w:pPr>
    </w:p>
    <w:p w:rsidR="00ED3CC5" w:rsidRPr="00760DAB" w:rsidRDefault="00ED3CC5" w:rsidP="00ED3CC5">
      <w:pPr>
        <w:pStyle w:val="a7"/>
        <w:spacing w:line="360" w:lineRule="auto"/>
        <w:ind w:firstLine="708"/>
        <w:rPr>
          <w:b/>
          <w:szCs w:val="26"/>
        </w:rPr>
      </w:pPr>
      <w:r w:rsidRPr="00760DAB">
        <w:rPr>
          <w:szCs w:val="26"/>
          <w:lang w:eastAsia="ar-SA"/>
        </w:rPr>
        <w:tab/>
      </w:r>
      <w:r w:rsidRPr="00760DAB">
        <w:rPr>
          <w:b/>
          <w:szCs w:val="26"/>
        </w:rPr>
        <w:t>Состояние здоровья воспитанников</w:t>
      </w:r>
    </w:p>
    <w:p w:rsidR="00ED3CC5" w:rsidRPr="00760DAB" w:rsidRDefault="001165C4" w:rsidP="00ED3CC5">
      <w:pPr>
        <w:pStyle w:val="a7"/>
        <w:spacing w:line="360" w:lineRule="auto"/>
        <w:ind w:firstLine="708"/>
        <w:jc w:val="left"/>
        <w:rPr>
          <w:szCs w:val="26"/>
        </w:rPr>
      </w:pPr>
      <w:r>
        <w:rPr>
          <w:szCs w:val="26"/>
        </w:rPr>
        <w:t>24 воспитанника</w:t>
      </w:r>
      <w:r w:rsidR="00ED3CC5" w:rsidRPr="00760DAB">
        <w:rPr>
          <w:szCs w:val="26"/>
        </w:rPr>
        <w:t xml:space="preserve"> состоят  на учёте у врача-психиатра по поводу отклонений в психическом развитии. </w:t>
      </w:r>
    </w:p>
    <w:p w:rsidR="00ED3CC5" w:rsidRPr="00760DAB" w:rsidRDefault="00ED3CC5" w:rsidP="00ED3CC5">
      <w:pPr>
        <w:spacing w:before="120" w:after="120"/>
        <w:jc w:val="center"/>
        <w:rPr>
          <w:b/>
          <w:szCs w:val="26"/>
        </w:rPr>
      </w:pPr>
    </w:p>
    <w:p w:rsidR="00ED3CC5" w:rsidRPr="00760DAB" w:rsidRDefault="00ED3CC5" w:rsidP="00ED3CC5">
      <w:pPr>
        <w:spacing w:before="120" w:after="120"/>
        <w:jc w:val="center"/>
        <w:rPr>
          <w:b/>
          <w:szCs w:val="26"/>
        </w:rPr>
      </w:pPr>
      <w:r w:rsidRPr="00760DAB">
        <w:rPr>
          <w:b/>
          <w:szCs w:val="26"/>
        </w:rPr>
        <w:t>Группы здоровья</w:t>
      </w:r>
    </w:p>
    <w:tbl>
      <w:tblPr>
        <w:tblW w:w="9591" w:type="dxa"/>
        <w:jc w:val="center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053"/>
        <w:gridCol w:w="2054"/>
        <w:gridCol w:w="2054"/>
        <w:gridCol w:w="2054"/>
      </w:tblGrid>
      <w:tr w:rsidR="00ED3CC5" w:rsidRPr="00760DAB" w:rsidTr="00182E82">
        <w:trPr>
          <w:trHeight w:val="664"/>
          <w:jc w:val="center"/>
        </w:trPr>
        <w:tc>
          <w:tcPr>
            <w:tcW w:w="1376" w:type="dxa"/>
          </w:tcPr>
          <w:p w:rsidR="00ED3CC5" w:rsidRPr="00760DAB" w:rsidRDefault="00ED3CC5" w:rsidP="00182E82">
            <w:pPr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Учебный</w:t>
            </w:r>
          </w:p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год</w:t>
            </w:r>
          </w:p>
        </w:tc>
        <w:tc>
          <w:tcPr>
            <w:tcW w:w="2053" w:type="dxa"/>
          </w:tcPr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  <w:lang w:val="en-US"/>
              </w:rPr>
              <w:t>I</w:t>
            </w:r>
            <w:r w:rsidRPr="00760DAB">
              <w:rPr>
                <w:b/>
                <w:szCs w:val="26"/>
              </w:rPr>
              <w:t xml:space="preserve"> группа</w:t>
            </w:r>
          </w:p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Здоровья</w:t>
            </w:r>
          </w:p>
        </w:tc>
        <w:tc>
          <w:tcPr>
            <w:tcW w:w="2054" w:type="dxa"/>
          </w:tcPr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  <w:lang w:val="en-US"/>
              </w:rPr>
              <w:t>II</w:t>
            </w:r>
            <w:r w:rsidRPr="00760DAB">
              <w:rPr>
                <w:b/>
                <w:szCs w:val="26"/>
              </w:rPr>
              <w:t xml:space="preserve"> группа</w:t>
            </w:r>
          </w:p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здоровья</w:t>
            </w:r>
          </w:p>
        </w:tc>
        <w:tc>
          <w:tcPr>
            <w:tcW w:w="2054" w:type="dxa"/>
          </w:tcPr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  <w:lang w:val="en-US"/>
              </w:rPr>
              <w:t>III</w:t>
            </w:r>
            <w:r w:rsidRPr="00760DAB">
              <w:rPr>
                <w:b/>
                <w:szCs w:val="26"/>
              </w:rPr>
              <w:t xml:space="preserve"> группа</w:t>
            </w:r>
          </w:p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Здоровья</w:t>
            </w:r>
          </w:p>
        </w:tc>
        <w:tc>
          <w:tcPr>
            <w:tcW w:w="2054" w:type="dxa"/>
          </w:tcPr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  <w:lang w:val="en-US"/>
              </w:rPr>
              <w:t>IV</w:t>
            </w:r>
            <w:r w:rsidRPr="00760DAB">
              <w:rPr>
                <w:b/>
                <w:szCs w:val="26"/>
              </w:rPr>
              <w:t xml:space="preserve"> группа</w:t>
            </w:r>
          </w:p>
          <w:p w:rsidR="00ED3CC5" w:rsidRPr="00760DAB" w:rsidRDefault="00ED3CC5" w:rsidP="00182E82">
            <w:pPr>
              <w:jc w:val="center"/>
              <w:rPr>
                <w:b/>
                <w:szCs w:val="26"/>
              </w:rPr>
            </w:pPr>
            <w:r w:rsidRPr="00760DAB">
              <w:rPr>
                <w:b/>
                <w:szCs w:val="26"/>
              </w:rPr>
              <w:t>здоровья</w:t>
            </w:r>
          </w:p>
        </w:tc>
      </w:tr>
      <w:tr w:rsidR="00ED3CC5" w:rsidRPr="00760DAB" w:rsidTr="00182E82">
        <w:trPr>
          <w:trHeight w:val="311"/>
          <w:jc w:val="center"/>
        </w:trPr>
        <w:tc>
          <w:tcPr>
            <w:tcW w:w="1376" w:type="dxa"/>
          </w:tcPr>
          <w:p w:rsidR="00ED3CC5" w:rsidRPr="00760DAB" w:rsidRDefault="001165C4" w:rsidP="00182E82">
            <w:pPr>
              <w:rPr>
                <w:szCs w:val="26"/>
              </w:rPr>
            </w:pPr>
            <w:r>
              <w:rPr>
                <w:szCs w:val="26"/>
              </w:rPr>
              <w:t>2012</w:t>
            </w:r>
            <w:r w:rsidR="00ED3CC5" w:rsidRPr="00760DAB">
              <w:rPr>
                <w:szCs w:val="26"/>
              </w:rPr>
              <w:t>-1</w:t>
            </w:r>
            <w:r>
              <w:rPr>
                <w:szCs w:val="26"/>
              </w:rPr>
              <w:t>3</w:t>
            </w:r>
          </w:p>
        </w:tc>
        <w:tc>
          <w:tcPr>
            <w:tcW w:w="2053" w:type="dxa"/>
          </w:tcPr>
          <w:p w:rsidR="00ED3CC5" w:rsidRPr="00760DAB" w:rsidRDefault="00ED3CC5" w:rsidP="00182E82">
            <w:pPr>
              <w:jc w:val="center"/>
              <w:rPr>
                <w:szCs w:val="26"/>
              </w:rPr>
            </w:pPr>
            <w:r w:rsidRPr="00760DAB">
              <w:rPr>
                <w:szCs w:val="26"/>
              </w:rPr>
              <w:t>0</w:t>
            </w:r>
          </w:p>
        </w:tc>
        <w:tc>
          <w:tcPr>
            <w:tcW w:w="2054" w:type="dxa"/>
          </w:tcPr>
          <w:p w:rsidR="00ED3CC5" w:rsidRPr="00760DAB" w:rsidRDefault="001165C4" w:rsidP="00182E8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42(59%)</w:t>
            </w:r>
          </w:p>
        </w:tc>
        <w:tc>
          <w:tcPr>
            <w:tcW w:w="2054" w:type="dxa"/>
          </w:tcPr>
          <w:p w:rsidR="00ED3CC5" w:rsidRPr="00760DAB" w:rsidRDefault="001165C4" w:rsidP="00182E8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 (40</w:t>
            </w:r>
            <w:r w:rsidR="00ED3CC5" w:rsidRPr="00760DAB">
              <w:rPr>
                <w:szCs w:val="26"/>
              </w:rPr>
              <w:t>%)</w:t>
            </w:r>
          </w:p>
        </w:tc>
        <w:tc>
          <w:tcPr>
            <w:tcW w:w="2054" w:type="dxa"/>
          </w:tcPr>
          <w:p w:rsidR="00ED3CC5" w:rsidRPr="00760DAB" w:rsidRDefault="001165C4" w:rsidP="00182E8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 (1</w:t>
            </w:r>
            <w:r w:rsidR="00ED3CC5" w:rsidRPr="00760DAB">
              <w:rPr>
                <w:szCs w:val="26"/>
              </w:rPr>
              <w:t>%)</w:t>
            </w:r>
          </w:p>
        </w:tc>
      </w:tr>
    </w:tbl>
    <w:p w:rsidR="00ED3CC5" w:rsidRPr="00760DAB" w:rsidRDefault="00ED3CC5" w:rsidP="00ED3CC5">
      <w:pPr>
        <w:rPr>
          <w:szCs w:val="26"/>
        </w:rPr>
      </w:pPr>
    </w:p>
    <w:p w:rsidR="00ED3CC5" w:rsidRPr="00760DAB" w:rsidRDefault="00ED3CC5" w:rsidP="00ED3CC5">
      <w:pPr>
        <w:ind w:firstLine="708"/>
        <w:rPr>
          <w:szCs w:val="26"/>
        </w:rPr>
      </w:pPr>
      <w:r w:rsidRPr="00760DAB">
        <w:rPr>
          <w:szCs w:val="26"/>
        </w:rPr>
        <w:t>Проблемы с</w:t>
      </w:r>
      <w:r w:rsidR="001165C4">
        <w:rPr>
          <w:szCs w:val="26"/>
        </w:rPr>
        <w:t>оматического характера имеют большинство</w:t>
      </w:r>
      <w:r w:rsidRPr="00760DAB">
        <w:rPr>
          <w:szCs w:val="26"/>
        </w:rPr>
        <w:t xml:space="preserve"> воспитанников. </w:t>
      </w:r>
    </w:p>
    <w:tbl>
      <w:tblPr>
        <w:tblW w:w="4646" w:type="pct"/>
        <w:jc w:val="center"/>
        <w:tblInd w:w="-2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5426"/>
        <w:gridCol w:w="1937"/>
        <w:gridCol w:w="1530"/>
      </w:tblGrid>
      <w:tr w:rsidR="00ED3CC5" w:rsidRPr="00760DAB" w:rsidTr="00182E82">
        <w:trPr>
          <w:trHeight w:val="410"/>
          <w:jc w:val="center"/>
        </w:trPr>
        <w:tc>
          <w:tcPr>
            <w:tcW w:w="3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b/>
                <w:spacing w:val="-3"/>
                <w:szCs w:val="26"/>
              </w:rPr>
            </w:pPr>
            <w:r w:rsidRPr="00760DAB">
              <w:rPr>
                <w:b/>
                <w:spacing w:val="-3"/>
                <w:szCs w:val="26"/>
              </w:rPr>
              <w:t xml:space="preserve">Заболевания 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b/>
                <w:i/>
                <w:spacing w:val="-3"/>
                <w:szCs w:val="26"/>
              </w:rPr>
            </w:pPr>
            <w:r>
              <w:rPr>
                <w:b/>
                <w:i/>
                <w:spacing w:val="-3"/>
                <w:szCs w:val="26"/>
              </w:rPr>
              <w:t>2012-13</w:t>
            </w:r>
            <w:r w:rsidR="00ED3CC5" w:rsidRPr="00760DAB">
              <w:rPr>
                <w:b/>
                <w:i/>
                <w:spacing w:val="-3"/>
                <w:szCs w:val="26"/>
              </w:rPr>
              <w:t xml:space="preserve"> учебный год</w:t>
            </w:r>
          </w:p>
        </w:tc>
      </w:tr>
      <w:tr w:rsidR="00ED3CC5" w:rsidRPr="00760DAB" w:rsidTr="00182E82">
        <w:trPr>
          <w:trHeight w:val="410"/>
          <w:jc w:val="center"/>
        </w:trPr>
        <w:tc>
          <w:tcPr>
            <w:tcW w:w="3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всего человек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Хронические заболевания глаз (миопия, астигматизм, гиперметропия, косоглазие)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31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Эндокринные заболевания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1%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Заболевания органов пищеварения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61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86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ЛОР - заболевания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6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Ортопедические заболевания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1165C4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34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092C77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48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Неврологические заболевания (эпилепсия)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092C77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11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092C77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15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  <w:tr w:rsidR="00ED3CC5" w:rsidRPr="00760DAB" w:rsidTr="00182E82">
        <w:trPr>
          <w:trHeight w:val="441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5" w:rsidRPr="00760DAB" w:rsidRDefault="00ED3CC5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Cs w:val="26"/>
              </w:rPr>
            </w:pPr>
            <w:r w:rsidRPr="00760DAB">
              <w:rPr>
                <w:spacing w:val="-3"/>
                <w:szCs w:val="26"/>
              </w:rPr>
              <w:t>Заболевания мочевыделительной системы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092C77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C5" w:rsidRPr="00760DAB" w:rsidRDefault="00092C77" w:rsidP="00182E8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Cs w:val="26"/>
              </w:rPr>
            </w:pPr>
            <w:r>
              <w:rPr>
                <w:spacing w:val="-3"/>
                <w:szCs w:val="26"/>
              </w:rPr>
              <w:t>8</w:t>
            </w:r>
            <w:r w:rsidR="00ED3CC5" w:rsidRPr="00760DAB">
              <w:rPr>
                <w:spacing w:val="-3"/>
                <w:szCs w:val="26"/>
              </w:rPr>
              <w:t>%</w:t>
            </w:r>
          </w:p>
        </w:tc>
      </w:tr>
    </w:tbl>
    <w:p w:rsidR="00ED3CC5" w:rsidRDefault="005F0B33" w:rsidP="00ED3CC5">
      <w:pPr>
        <w:pStyle w:val="a7"/>
        <w:spacing w:line="360" w:lineRule="auto"/>
        <w:ind w:firstLine="708"/>
        <w:jc w:val="both"/>
        <w:rPr>
          <w:szCs w:val="26"/>
          <w:lang w:eastAsia="ar-SA"/>
        </w:rPr>
      </w:pPr>
      <w:r>
        <w:rPr>
          <w:szCs w:val="26"/>
          <w:lang w:eastAsia="ar-SA"/>
        </w:rPr>
        <w:t>В сентябре</w:t>
      </w:r>
      <w:r w:rsidR="00ED3CC5" w:rsidRPr="00760DAB">
        <w:rPr>
          <w:szCs w:val="26"/>
          <w:lang w:eastAsia="ar-SA"/>
        </w:rPr>
        <w:t xml:space="preserve"> 2012 года прошла плановая диспансеризация воспитанников. Дети прошли обследование у невролога, хирурга, отоларинголога, окулиста, проведены клинико-лабораторные исследования. Рекомендации специалистов выполняются.</w:t>
      </w:r>
    </w:p>
    <w:p w:rsidR="00ED3CC5" w:rsidRPr="00760DAB" w:rsidRDefault="00ED3CC5" w:rsidP="00ED3CC5">
      <w:pPr>
        <w:pStyle w:val="a7"/>
        <w:spacing w:line="360" w:lineRule="auto"/>
        <w:ind w:firstLine="708"/>
        <w:jc w:val="both"/>
        <w:rPr>
          <w:szCs w:val="26"/>
          <w:lang w:eastAsia="ar-SA"/>
        </w:rPr>
      </w:pPr>
    </w:p>
    <w:p w:rsidR="00ED3CC5" w:rsidRPr="00760DAB" w:rsidRDefault="00ED3CC5" w:rsidP="00ED3CC5">
      <w:pPr>
        <w:pStyle w:val="a7"/>
        <w:jc w:val="left"/>
        <w:rPr>
          <w:b/>
          <w:bCs/>
          <w:caps/>
          <w:szCs w:val="26"/>
        </w:rPr>
      </w:pPr>
    </w:p>
    <w:p w:rsidR="00ED3CC5" w:rsidRPr="00760DAB" w:rsidRDefault="00ED3CC5" w:rsidP="00ED3CC5">
      <w:pPr>
        <w:pStyle w:val="a7"/>
        <w:ind w:left="720"/>
        <w:rPr>
          <w:rFonts w:ascii="Arial" w:hAnsi="Arial" w:cs="Arial"/>
          <w:b/>
          <w:bCs/>
          <w:smallCaps/>
          <w:sz w:val="28"/>
          <w:szCs w:val="28"/>
        </w:rPr>
      </w:pPr>
      <w:r w:rsidRPr="00760DAB">
        <w:rPr>
          <w:b/>
          <w:bCs/>
          <w:caps/>
          <w:sz w:val="28"/>
          <w:szCs w:val="28"/>
        </w:rPr>
        <w:t>3</w:t>
      </w:r>
      <w:r w:rsidRPr="00760DAB">
        <w:rPr>
          <w:b/>
          <w:bCs/>
          <w:smallCaps/>
          <w:sz w:val="28"/>
          <w:szCs w:val="28"/>
        </w:rPr>
        <w:t>. Кадровый состав педагогического коллектива</w:t>
      </w:r>
    </w:p>
    <w:p w:rsidR="00ED3CC5" w:rsidRPr="00760DAB" w:rsidRDefault="00ED3CC5" w:rsidP="00ED3CC5">
      <w:pPr>
        <w:tabs>
          <w:tab w:val="left" w:pos="1800"/>
        </w:tabs>
        <w:rPr>
          <w:b/>
          <w:smallCaps/>
          <w:szCs w:val="28"/>
        </w:rPr>
      </w:pPr>
    </w:p>
    <w:p w:rsidR="00ED3CC5" w:rsidRPr="00760DAB" w:rsidRDefault="00ED3CC5" w:rsidP="00ED3CC5">
      <w:pPr>
        <w:tabs>
          <w:tab w:val="left" w:pos="1800"/>
        </w:tabs>
        <w:spacing w:line="360" w:lineRule="auto"/>
        <w:rPr>
          <w:szCs w:val="26"/>
        </w:rPr>
      </w:pPr>
      <w:r w:rsidRPr="00760DAB">
        <w:rPr>
          <w:szCs w:val="26"/>
        </w:rPr>
        <w:t>Педагогический кол</w:t>
      </w:r>
      <w:r w:rsidR="00617B0F">
        <w:rPr>
          <w:szCs w:val="26"/>
        </w:rPr>
        <w:t>лектив детского дома на май 2013 года включает 33 педагога</w:t>
      </w:r>
      <w:r w:rsidRPr="00760DAB">
        <w:rPr>
          <w:szCs w:val="26"/>
        </w:rPr>
        <w:t>.</w:t>
      </w:r>
    </w:p>
    <w:p w:rsidR="00ED3CC5" w:rsidRPr="00760DAB" w:rsidRDefault="00ED3CC5" w:rsidP="00ED3CC5">
      <w:pPr>
        <w:pStyle w:val="af"/>
        <w:keepNext/>
        <w:spacing w:line="360" w:lineRule="auto"/>
        <w:rPr>
          <w:sz w:val="26"/>
          <w:szCs w:val="26"/>
        </w:rPr>
      </w:pPr>
      <w:r w:rsidRPr="00760DAB">
        <w:rPr>
          <w:sz w:val="26"/>
          <w:szCs w:val="26"/>
          <w:u w:val="single"/>
        </w:rPr>
        <w:t>Возрастной состав педагогического коллектива</w:t>
      </w:r>
    </w:p>
    <w:p w:rsidR="008C6849" w:rsidRDefault="00ED3CC5" w:rsidP="00ED3CC5">
      <w:pPr>
        <w:keepNext/>
        <w:spacing w:line="360" w:lineRule="auto"/>
      </w:pPr>
      <w:r w:rsidRPr="00760DAB">
        <w:t>Педагогический коллектив имеет высокий потенци</w:t>
      </w:r>
      <w:r w:rsidR="005F0B33">
        <w:t>ал. Средний возраст педагогов</w:t>
      </w:r>
    </w:p>
    <w:p w:rsidR="00ED3CC5" w:rsidRDefault="005F0B33" w:rsidP="00ED3CC5">
      <w:pPr>
        <w:keepNext/>
        <w:spacing w:line="360" w:lineRule="auto"/>
      </w:pPr>
      <w:r>
        <w:t>45</w:t>
      </w:r>
      <w:r w:rsidR="00607389">
        <w:t>лет</w:t>
      </w:r>
      <w:r w:rsidR="00ED3CC5" w:rsidRPr="00760DAB">
        <w:t>.</w:t>
      </w:r>
    </w:p>
    <w:p w:rsidR="008C6849" w:rsidRPr="00760DAB" w:rsidRDefault="008C6849" w:rsidP="00ED3CC5">
      <w:pPr>
        <w:keepNext/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3CC5" w:rsidRPr="00760DAB" w:rsidRDefault="00ED3CC5" w:rsidP="00ED3CC5">
      <w:pPr>
        <w:rPr>
          <w:szCs w:val="28"/>
        </w:rPr>
      </w:pPr>
    </w:p>
    <w:p w:rsidR="00ED3CC5" w:rsidRPr="00760DAB" w:rsidRDefault="00ED3CC5" w:rsidP="00ED3CC5">
      <w:pPr>
        <w:rPr>
          <w:szCs w:val="28"/>
        </w:rPr>
      </w:pPr>
    </w:p>
    <w:p w:rsidR="00ED3CC5" w:rsidRPr="00760DAB" w:rsidRDefault="00ED3CC5" w:rsidP="00ED3CC5">
      <w:pPr>
        <w:pStyle w:val="af"/>
        <w:keepNext/>
        <w:rPr>
          <w:sz w:val="26"/>
          <w:szCs w:val="26"/>
          <w:u w:val="single"/>
        </w:rPr>
      </w:pPr>
      <w:r w:rsidRPr="00760DAB">
        <w:rPr>
          <w:sz w:val="26"/>
          <w:szCs w:val="26"/>
          <w:u w:val="single"/>
        </w:rPr>
        <w:t>Кадровый состав по стажу педагогической деятельности в детском доме</w:t>
      </w:r>
    </w:p>
    <w:p w:rsidR="00ED3CC5" w:rsidRPr="00760DAB" w:rsidRDefault="00ED3CC5" w:rsidP="00ED3CC5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107950</wp:posOffset>
            </wp:positionV>
            <wp:extent cx="5516245" cy="2085975"/>
            <wp:effectExtent l="19050" t="0" r="27305" b="0"/>
            <wp:wrapSquare wrapText="right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D3CC5" w:rsidRPr="00760DAB" w:rsidRDefault="00ED3CC5" w:rsidP="00ED3CC5">
      <w:pPr>
        <w:rPr>
          <w:szCs w:val="28"/>
        </w:rPr>
      </w:pPr>
    </w:p>
    <w:p w:rsidR="00ED3CC5" w:rsidRPr="00760DAB" w:rsidRDefault="00ED3CC5" w:rsidP="00ED3CC5">
      <w:pPr>
        <w:rPr>
          <w:szCs w:val="28"/>
        </w:rPr>
      </w:pPr>
    </w:p>
    <w:p w:rsidR="00ED3CC5" w:rsidRPr="00760DAB" w:rsidRDefault="00ED3CC5" w:rsidP="00ED3CC5">
      <w:pPr>
        <w:keepNext/>
        <w:spacing w:line="360" w:lineRule="auto"/>
        <w:jc w:val="both"/>
      </w:pPr>
      <w:r w:rsidRPr="00760DAB">
        <w:t xml:space="preserve">      Преобладающая част</w:t>
      </w:r>
      <w:r w:rsidR="00BF3633">
        <w:t>ь педагогического коллектива- 67</w:t>
      </w:r>
      <w:r w:rsidRPr="00760DAB">
        <w:t>% стабильно работает с первых лет существования детского дома. Рост профессионального мастерства воспитателей шел вместе с развитием детского дома. Коллектив вырабатывал единые подхо</w:t>
      </w:r>
      <w:r w:rsidR="00BF3633">
        <w:t xml:space="preserve">ды к осуществлению </w:t>
      </w:r>
      <w:r w:rsidRPr="00760DAB">
        <w:t>воспитательного процесса, создавал систему работы, изучал особенности воспитанников. Это позволило к настоящему времени создать жизнеспособную, развивающуюся систему детского дома.</w:t>
      </w:r>
    </w:p>
    <w:p w:rsidR="00ED3CC5" w:rsidRPr="00760DAB" w:rsidRDefault="00ED3CC5" w:rsidP="00ED3CC5">
      <w:pPr>
        <w:pStyle w:val="af"/>
        <w:tabs>
          <w:tab w:val="left" w:pos="5985"/>
        </w:tabs>
        <w:jc w:val="both"/>
      </w:pPr>
    </w:p>
    <w:p w:rsidR="00ED3CC5" w:rsidRPr="00760DAB" w:rsidRDefault="00ED3CC5" w:rsidP="00ED3CC5">
      <w:pPr>
        <w:rPr>
          <w:b/>
          <w:u w:val="single"/>
        </w:rPr>
      </w:pPr>
      <w:r w:rsidRPr="00760DAB">
        <w:rPr>
          <w:b/>
          <w:u w:val="single"/>
        </w:rPr>
        <w:t>Уровень квалификации педагогов</w:t>
      </w:r>
    </w:p>
    <w:p w:rsidR="00ED3CC5" w:rsidRPr="00760DAB" w:rsidRDefault="00ED3CC5" w:rsidP="00ED3CC5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137795</wp:posOffset>
            </wp:positionV>
            <wp:extent cx="5495925" cy="2081530"/>
            <wp:effectExtent l="19050" t="0" r="9525" b="0"/>
            <wp:wrapSquare wrapText="right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t>Педагогический коллектив детского дома отличается стабильностью,  имеет высокий творческий потенциал,  сохраняет и приумножает профессиональные традиции.</w:t>
      </w:r>
    </w:p>
    <w:p w:rsidR="00ED3CC5" w:rsidRPr="00760DAB" w:rsidRDefault="0086479F" w:rsidP="00ED3CC5">
      <w:pPr>
        <w:spacing w:before="120"/>
        <w:rPr>
          <w:b/>
          <w:szCs w:val="26"/>
          <w:u w:val="single"/>
        </w:rPr>
      </w:pPr>
      <w:r>
        <w:rPr>
          <w:b/>
          <w:szCs w:val="26"/>
          <w:u w:val="single"/>
        </w:rPr>
        <w:lastRenderedPageBreak/>
        <w:t>Результаты  аттестации  2012-13</w:t>
      </w:r>
      <w:r w:rsidR="00ED3CC5" w:rsidRPr="00760DAB">
        <w:rPr>
          <w:b/>
          <w:szCs w:val="26"/>
          <w:u w:val="single"/>
        </w:rPr>
        <w:t xml:space="preserve"> учебного года</w:t>
      </w:r>
    </w:p>
    <w:p w:rsidR="00ED3CC5" w:rsidRPr="00760DAB" w:rsidRDefault="00ED3CC5" w:rsidP="00ED3CC5">
      <w:pPr>
        <w:spacing w:before="120"/>
        <w:rPr>
          <w:b/>
          <w:szCs w:val="26"/>
          <w:u w:val="single"/>
        </w:rPr>
      </w:pP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t>В учреждении созданы условия для профессионального и личностного роста и развития у педагогов способностей к  освоению новых форм  профессиональной деятельности.</w:t>
      </w:r>
    </w:p>
    <w:p w:rsidR="00ED3CC5" w:rsidRPr="00760DAB" w:rsidRDefault="00ED3CC5" w:rsidP="00ED3CC5">
      <w:pPr>
        <w:spacing w:line="360" w:lineRule="auto"/>
        <w:ind w:firstLine="360"/>
        <w:jc w:val="both"/>
        <w:rPr>
          <w:szCs w:val="26"/>
        </w:rPr>
      </w:pPr>
      <w:r w:rsidRPr="00760DAB">
        <w:rPr>
          <w:szCs w:val="26"/>
        </w:rPr>
        <w:t>Работа с педагогическими кадрами в детском доме представляет постоянный, непрерывный процесс, включающий в себя обучение, повышение мастерства педагогов и их аттестацию.  Одной из задач аттестации является непрерывное целенаправленное повышение уровня профессиональной компетенции пе</w:t>
      </w:r>
      <w:r w:rsidR="003A3787">
        <w:rPr>
          <w:szCs w:val="26"/>
        </w:rPr>
        <w:t xml:space="preserve">дагогических  работников. В 2012– 2013 учебном году </w:t>
      </w:r>
      <w:proofErr w:type="gramStart"/>
      <w:r w:rsidR="003A3787">
        <w:rPr>
          <w:szCs w:val="26"/>
        </w:rPr>
        <w:t>заявлены</w:t>
      </w:r>
      <w:proofErr w:type="gramEnd"/>
      <w:r w:rsidR="003A3787">
        <w:rPr>
          <w:szCs w:val="26"/>
        </w:rPr>
        <w:t xml:space="preserve"> на аттестацию на первую квалификационную категорию 2 воспитателя и учитель-логопед.</w:t>
      </w:r>
    </w:p>
    <w:p w:rsidR="00ED3CC5" w:rsidRPr="00760DAB" w:rsidRDefault="00ED3CC5" w:rsidP="00ED3CC5">
      <w:pPr>
        <w:rPr>
          <w:b/>
          <w:szCs w:val="26"/>
          <w:u w:val="single"/>
        </w:rPr>
      </w:pPr>
      <w:r w:rsidRPr="00760DAB">
        <w:rPr>
          <w:b/>
          <w:szCs w:val="26"/>
          <w:u w:val="single"/>
        </w:rPr>
        <w:t xml:space="preserve">Штатная численность </w:t>
      </w:r>
      <w:r w:rsidR="003A3787">
        <w:rPr>
          <w:b/>
          <w:szCs w:val="26"/>
          <w:u w:val="single"/>
        </w:rPr>
        <w:t>педагогических работников в 2012-2013</w:t>
      </w:r>
      <w:r w:rsidRPr="00760DAB">
        <w:rPr>
          <w:b/>
          <w:szCs w:val="26"/>
          <w:u w:val="single"/>
        </w:rPr>
        <w:t xml:space="preserve"> учебном году</w:t>
      </w:r>
    </w:p>
    <w:p w:rsidR="00ED3CC5" w:rsidRPr="00760DAB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Педагоги детского дома занимают следующие должности:</w:t>
      </w:r>
    </w:p>
    <w:p w:rsidR="00ED3CC5" w:rsidRPr="00760DAB" w:rsidRDefault="003A3787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Воспитатель - 22</w:t>
      </w:r>
      <w:r w:rsidR="00ED3CC5" w:rsidRPr="00760DAB">
        <w:rPr>
          <w:szCs w:val="26"/>
        </w:rPr>
        <w:t xml:space="preserve"> шт. ед.</w:t>
      </w:r>
    </w:p>
    <w:p w:rsidR="00ED3CC5" w:rsidRPr="00760DAB" w:rsidRDefault="003A3787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 xml:space="preserve">Инструктор по труду – 2 </w:t>
      </w:r>
      <w:r w:rsidR="00ED3CC5" w:rsidRPr="00760DAB">
        <w:rPr>
          <w:szCs w:val="26"/>
        </w:rPr>
        <w:t>шт. ед.</w:t>
      </w:r>
    </w:p>
    <w:p w:rsidR="00ED3CC5" w:rsidRPr="00760DAB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Инструктор по физкультуре-1шт. ед.</w:t>
      </w:r>
    </w:p>
    <w:p w:rsidR="00ED3CC5" w:rsidRPr="00760DAB" w:rsidRDefault="003A3787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Социальный педагог-2</w:t>
      </w:r>
      <w:r w:rsidR="00ED3CC5" w:rsidRPr="00760DAB">
        <w:rPr>
          <w:szCs w:val="26"/>
        </w:rPr>
        <w:t xml:space="preserve"> шт.ед.</w:t>
      </w:r>
    </w:p>
    <w:p w:rsidR="00ED3CC5" w:rsidRPr="00760DAB" w:rsidRDefault="003A3787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Педагог-организатор-1</w:t>
      </w:r>
      <w:r w:rsidR="00ED3CC5" w:rsidRPr="00760DAB">
        <w:rPr>
          <w:szCs w:val="26"/>
        </w:rPr>
        <w:t xml:space="preserve"> шт.ед.</w:t>
      </w:r>
    </w:p>
    <w:p w:rsidR="00ED3CC5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Учитель-логопед-1шт. ед.</w:t>
      </w:r>
    </w:p>
    <w:p w:rsidR="003A3787" w:rsidRPr="00760DAB" w:rsidRDefault="00134AB5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Учитель-дефектолог-0,</w:t>
      </w:r>
      <w:r w:rsidR="003A3787">
        <w:rPr>
          <w:szCs w:val="26"/>
        </w:rPr>
        <w:t>5 шт.ед.</w:t>
      </w:r>
    </w:p>
    <w:p w:rsidR="00ED3CC5" w:rsidRPr="00760DAB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Педагог-психолог-1шт. ед.</w:t>
      </w:r>
    </w:p>
    <w:p w:rsidR="00ED3CC5" w:rsidRPr="00760DAB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Музыкальный руководитель-1</w:t>
      </w:r>
      <w:r w:rsidR="003A3787">
        <w:rPr>
          <w:szCs w:val="26"/>
        </w:rPr>
        <w:t>,5</w:t>
      </w:r>
      <w:r w:rsidRPr="00760DAB">
        <w:rPr>
          <w:szCs w:val="26"/>
        </w:rPr>
        <w:t>шт. ед.</w:t>
      </w:r>
    </w:p>
    <w:p w:rsidR="00ED3CC5" w:rsidRPr="00760DAB" w:rsidRDefault="00ED3CC5" w:rsidP="00ED3CC5">
      <w:pPr>
        <w:spacing w:line="360" w:lineRule="auto"/>
        <w:jc w:val="both"/>
        <w:rPr>
          <w:szCs w:val="26"/>
        </w:rPr>
      </w:pPr>
      <w:r w:rsidRPr="00760DAB">
        <w:rPr>
          <w:szCs w:val="26"/>
        </w:rPr>
        <w:t>Педаг</w:t>
      </w:r>
      <w:r w:rsidR="003A3787">
        <w:rPr>
          <w:szCs w:val="26"/>
        </w:rPr>
        <w:t xml:space="preserve">ог </w:t>
      </w:r>
      <w:proofErr w:type="gramStart"/>
      <w:r w:rsidR="003A3787">
        <w:rPr>
          <w:szCs w:val="26"/>
        </w:rPr>
        <w:t>дополнительного</w:t>
      </w:r>
      <w:proofErr w:type="gramEnd"/>
      <w:r w:rsidR="003A3787">
        <w:rPr>
          <w:szCs w:val="26"/>
        </w:rPr>
        <w:t xml:space="preserve"> образования-2</w:t>
      </w:r>
      <w:r w:rsidRPr="00760DAB">
        <w:rPr>
          <w:szCs w:val="26"/>
        </w:rPr>
        <w:t>шт. ед.</w:t>
      </w:r>
    </w:p>
    <w:p w:rsidR="00ED3CC5" w:rsidRPr="00760DAB" w:rsidRDefault="00ED3CC5" w:rsidP="00ED3CC5">
      <w:pPr>
        <w:jc w:val="center"/>
        <w:rPr>
          <w:b/>
          <w:bCs w:val="0"/>
          <w:smallCaps/>
        </w:rPr>
      </w:pPr>
      <w:r w:rsidRPr="00760DAB">
        <w:rPr>
          <w:b/>
          <w:bCs w:val="0"/>
          <w:smallCaps/>
        </w:rPr>
        <w:t>4. Модель воспитательного процесса</w:t>
      </w:r>
    </w:p>
    <w:p w:rsidR="00ED3CC5" w:rsidRPr="00760DAB" w:rsidRDefault="00ED3CC5" w:rsidP="00ED3CC5">
      <w:pPr>
        <w:jc w:val="both"/>
        <w:rPr>
          <w:sz w:val="24"/>
          <w:szCs w:val="24"/>
        </w:rPr>
      </w:pPr>
      <w:r w:rsidRPr="00760DAB">
        <w:rPr>
          <w:sz w:val="24"/>
          <w:szCs w:val="24"/>
        </w:rPr>
        <w:lastRenderedPageBreak/>
        <w:t xml:space="preserve">        </w:t>
      </w: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t xml:space="preserve">   В детском доме создана система воспитательной работы. Для её эффективности учитываются возрастные и индивидуальные особенности ребёнка и группы в целом, обеспечивается согласованность плана группы с перспективным планом</w:t>
      </w:r>
      <w:r w:rsidR="003A3787">
        <w:rPr>
          <w:szCs w:val="26"/>
        </w:rPr>
        <w:t xml:space="preserve"> воспитательной</w:t>
      </w:r>
      <w:r w:rsidRPr="00760DAB">
        <w:rPr>
          <w:szCs w:val="26"/>
        </w:rPr>
        <w:t xml:space="preserve"> работы детского дома.  </w:t>
      </w: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t>Воспитанники детского дома проживают в</w:t>
      </w:r>
      <w:r w:rsidR="003A3787">
        <w:rPr>
          <w:szCs w:val="26"/>
        </w:rPr>
        <w:t xml:space="preserve"> 1 разновозрастной дошкольной группе, 3 разновозрастных группах школьного возраста</w:t>
      </w:r>
      <w:r w:rsidR="00134AB5">
        <w:rPr>
          <w:szCs w:val="26"/>
        </w:rPr>
        <w:t xml:space="preserve">, 4 школьных группах одного возраста. </w:t>
      </w:r>
      <w:r w:rsidRPr="00760DAB">
        <w:rPr>
          <w:szCs w:val="26"/>
        </w:rPr>
        <w:t xml:space="preserve"> При комплектовании групп учитываются родственные связи детей. Условия проживания детей приближены к домашним.</w:t>
      </w:r>
    </w:p>
    <w:p w:rsidR="00ED3CC5" w:rsidRPr="00760DAB" w:rsidRDefault="00ED3CC5" w:rsidP="00ED3CC5">
      <w:pPr>
        <w:framePr w:hSpace="180" w:wrap="around" w:vAnchor="text" w:hAnchor="margin" w:y="236"/>
        <w:spacing w:line="360" w:lineRule="auto"/>
        <w:jc w:val="both"/>
        <w:rPr>
          <w:szCs w:val="26"/>
        </w:rPr>
      </w:pPr>
      <w:r w:rsidRPr="00760DAB">
        <w:rPr>
          <w:b/>
          <w:caps/>
          <w:sz w:val="32"/>
        </w:rPr>
        <w:t xml:space="preserve">    </w:t>
      </w:r>
      <w:r w:rsidRPr="00760DAB">
        <w:rPr>
          <w:bCs w:val="0"/>
          <w:szCs w:val="26"/>
        </w:rPr>
        <w:t>Воспитательный процесс происходит в следующих видах деятельности:</w:t>
      </w:r>
    </w:p>
    <w:p w:rsidR="00ED3CC5" w:rsidRPr="00760DAB" w:rsidRDefault="00ED3CC5" w:rsidP="00ED3CC5">
      <w:pPr>
        <w:framePr w:hSpace="180" w:wrap="around" w:vAnchor="text" w:hAnchor="margin" w:y="236"/>
        <w:numPr>
          <w:ilvl w:val="0"/>
          <w:numId w:val="12"/>
        </w:numPr>
        <w:spacing w:after="0" w:line="360" w:lineRule="auto"/>
        <w:jc w:val="both"/>
        <w:rPr>
          <w:szCs w:val="26"/>
        </w:rPr>
      </w:pPr>
      <w:r w:rsidRPr="00760DAB">
        <w:rPr>
          <w:szCs w:val="26"/>
        </w:rPr>
        <w:t>в процессе жизнедеятельности групп;</w:t>
      </w:r>
    </w:p>
    <w:p w:rsidR="00ED3CC5" w:rsidRPr="00760DAB" w:rsidRDefault="00134AB5" w:rsidP="00ED3CC5">
      <w:pPr>
        <w:framePr w:hSpace="180" w:wrap="around" w:vAnchor="text" w:hAnchor="margin" w:y="236"/>
        <w:numPr>
          <w:ilvl w:val="0"/>
          <w:numId w:val="12"/>
        </w:numPr>
        <w:spacing w:after="0" w:line="360" w:lineRule="auto"/>
        <w:jc w:val="both"/>
        <w:rPr>
          <w:szCs w:val="26"/>
        </w:rPr>
      </w:pPr>
      <w:r>
        <w:rPr>
          <w:szCs w:val="26"/>
        </w:rPr>
        <w:t>в учебной деятельности</w:t>
      </w:r>
      <w:r w:rsidR="00ED3CC5" w:rsidRPr="00760DAB">
        <w:rPr>
          <w:szCs w:val="26"/>
        </w:rPr>
        <w:t xml:space="preserve">, в системе дополнительного образования, </w:t>
      </w:r>
    </w:p>
    <w:p w:rsidR="00ED3CC5" w:rsidRPr="00760DAB" w:rsidRDefault="00ED3CC5" w:rsidP="00ED3CC5">
      <w:pPr>
        <w:framePr w:hSpace="180" w:wrap="around" w:vAnchor="text" w:hAnchor="margin" w:y="236"/>
        <w:numPr>
          <w:ilvl w:val="0"/>
          <w:numId w:val="12"/>
        </w:numPr>
        <w:spacing w:after="0" w:line="360" w:lineRule="auto"/>
        <w:jc w:val="both"/>
        <w:rPr>
          <w:szCs w:val="26"/>
        </w:rPr>
      </w:pPr>
      <w:r w:rsidRPr="00760DAB">
        <w:rPr>
          <w:szCs w:val="26"/>
        </w:rPr>
        <w:t xml:space="preserve">в процессе </w:t>
      </w:r>
      <w:proofErr w:type="spellStart"/>
      <w:r w:rsidRPr="00760DAB">
        <w:rPr>
          <w:szCs w:val="26"/>
        </w:rPr>
        <w:t>внеучебной</w:t>
      </w:r>
      <w:proofErr w:type="spellEnd"/>
      <w:r w:rsidRPr="00760DAB">
        <w:rPr>
          <w:szCs w:val="26"/>
        </w:rPr>
        <w:t xml:space="preserve"> деятельности; </w:t>
      </w:r>
    </w:p>
    <w:p w:rsidR="00ED3CC5" w:rsidRPr="00760DAB" w:rsidRDefault="00ED3CC5" w:rsidP="00ED3CC5">
      <w:pPr>
        <w:framePr w:hSpace="180" w:wrap="around" w:vAnchor="text" w:hAnchor="margin" w:y="236"/>
        <w:numPr>
          <w:ilvl w:val="0"/>
          <w:numId w:val="12"/>
        </w:numPr>
        <w:spacing w:after="0" w:line="360" w:lineRule="auto"/>
        <w:jc w:val="both"/>
        <w:rPr>
          <w:szCs w:val="26"/>
        </w:rPr>
      </w:pPr>
      <w:r w:rsidRPr="00760DAB">
        <w:rPr>
          <w:szCs w:val="26"/>
        </w:rPr>
        <w:t xml:space="preserve">в деятельности системы </w:t>
      </w:r>
      <w:proofErr w:type="gramStart"/>
      <w:r w:rsidRPr="00760DAB">
        <w:rPr>
          <w:szCs w:val="26"/>
        </w:rPr>
        <w:t>детского</w:t>
      </w:r>
      <w:proofErr w:type="gramEnd"/>
      <w:r w:rsidRPr="00760DAB">
        <w:rPr>
          <w:szCs w:val="26"/>
        </w:rPr>
        <w:t xml:space="preserve">  </w:t>
      </w:r>
      <w:proofErr w:type="spellStart"/>
      <w:r w:rsidRPr="00760DAB">
        <w:rPr>
          <w:szCs w:val="26"/>
        </w:rPr>
        <w:t>соуправления</w:t>
      </w:r>
      <w:proofErr w:type="spellEnd"/>
      <w:r w:rsidRPr="00760DAB">
        <w:rPr>
          <w:szCs w:val="26"/>
        </w:rPr>
        <w:t xml:space="preserve">; </w:t>
      </w:r>
    </w:p>
    <w:p w:rsidR="00ED3CC5" w:rsidRPr="00760DAB" w:rsidRDefault="00ED3CC5" w:rsidP="00ED3CC5">
      <w:pPr>
        <w:framePr w:hSpace="180" w:wrap="around" w:vAnchor="text" w:hAnchor="margin" w:y="236"/>
        <w:numPr>
          <w:ilvl w:val="0"/>
          <w:numId w:val="12"/>
        </w:numPr>
        <w:spacing w:after="0" w:line="360" w:lineRule="auto"/>
        <w:jc w:val="both"/>
        <w:rPr>
          <w:szCs w:val="26"/>
        </w:rPr>
      </w:pPr>
      <w:r w:rsidRPr="00760DAB">
        <w:rPr>
          <w:szCs w:val="26"/>
        </w:rPr>
        <w:t>в процессе трудового воспитания.</w:t>
      </w:r>
    </w:p>
    <w:p w:rsidR="00ED3CC5" w:rsidRPr="00760DAB" w:rsidRDefault="00ED3CC5" w:rsidP="00ED3CC5">
      <w:pPr>
        <w:spacing w:line="360" w:lineRule="auto"/>
        <w:ind w:firstLine="360"/>
        <w:jc w:val="both"/>
        <w:rPr>
          <w:szCs w:val="26"/>
        </w:rPr>
      </w:pPr>
      <w:r w:rsidRPr="00760DAB">
        <w:rPr>
          <w:szCs w:val="26"/>
        </w:rPr>
        <w:t>Самый высокий воспитательный потенциал заключается в учебной деятельности, т. к. основной вид деятельности воспитанников детского дома – это обучен</w:t>
      </w:r>
      <w:r w:rsidR="00134AB5">
        <w:rPr>
          <w:szCs w:val="26"/>
        </w:rPr>
        <w:t>ие в МОУ «</w:t>
      </w:r>
      <w:proofErr w:type="spellStart"/>
      <w:r w:rsidR="00134AB5">
        <w:rPr>
          <w:szCs w:val="26"/>
        </w:rPr>
        <w:t>Сольвычегодская</w:t>
      </w:r>
      <w:proofErr w:type="spellEnd"/>
      <w:r w:rsidR="00134AB5">
        <w:rPr>
          <w:szCs w:val="26"/>
        </w:rPr>
        <w:t xml:space="preserve"> СОШ»</w:t>
      </w:r>
      <w:r w:rsidRPr="00760DAB">
        <w:rPr>
          <w:szCs w:val="26"/>
        </w:rPr>
        <w:t xml:space="preserve"> </w:t>
      </w:r>
    </w:p>
    <w:p w:rsidR="00ED3CC5" w:rsidRDefault="00ED3CC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b/>
          <w:u w:val="single"/>
        </w:rPr>
      </w:pPr>
      <w:r w:rsidRPr="00760DAB">
        <w:rPr>
          <w:b/>
          <w:u w:val="single"/>
        </w:rPr>
        <w:t>Распределение воспитанников</w:t>
      </w:r>
      <w:r w:rsidR="00134AB5">
        <w:rPr>
          <w:b/>
          <w:u w:val="single"/>
        </w:rPr>
        <w:t xml:space="preserve"> по</w:t>
      </w:r>
      <w:r w:rsidRPr="00760DAB">
        <w:rPr>
          <w:b/>
          <w:u w:val="single"/>
        </w:rPr>
        <w:t xml:space="preserve"> класса</w:t>
      </w:r>
      <w:proofErr w:type="gramStart"/>
      <w:r w:rsidRPr="00760DAB">
        <w:rPr>
          <w:b/>
          <w:u w:val="single"/>
        </w:rPr>
        <w:t>м</w:t>
      </w:r>
      <w:r w:rsidR="00134AB5">
        <w:rPr>
          <w:b/>
          <w:u w:val="single"/>
        </w:rPr>
        <w:t>(</w:t>
      </w:r>
      <w:proofErr w:type="gramEnd"/>
      <w:r w:rsidR="00134AB5">
        <w:rPr>
          <w:b/>
          <w:u w:val="single"/>
        </w:rPr>
        <w:t>на 20.04.2013</w:t>
      </w:r>
      <w:r w:rsidRPr="00760DAB">
        <w:rPr>
          <w:b/>
          <w:u w:val="single"/>
        </w:rPr>
        <w:t>)</w:t>
      </w:r>
    </w:p>
    <w:p w:rsidR="00B838C9" w:rsidRDefault="00B838C9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b/>
          <w:u w:val="single"/>
        </w:rPr>
      </w:pPr>
    </w:p>
    <w:tbl>
      <w:tblPr>
        <w:tblStyle w:val="af0"/>
        <w:tblW w:w="0" w:type="auto"/>
        <w:tblLook w:val="04A0"/>
      </w:tblPr>
      <w:tblGrid>
        <w:gridCol w:w="3487"/>
        <w:gridCol w:w="356"/>
        <w:gridCol w:w="356"/>
        <w:gridCol w:w="356"/>
        <w:gridCol w:w="356"/>
        <w:gridCol w:w="356"/>
        <w:gridCol w:w="496"/>
        <w:gridCol w:w="356"/>
        <w:gridCol w:w="496"/>
        <w:gridCol w:w="356"/>
        <w:gridCol w:w="496"/>
      </w:tblGrid>
      <w:tr w:rsidR="00B838C9" w:rsidTr="00134AB5"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10</w:t>
            </w:r>
          </w:p>
        </w:tc>
      </w:tr>
      <w:tr w:rsidR="00B838C9" w:rsidTr="00134AB5"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838C9" w:rsidRPr="00B838C9" w:rsidRDefault="00B838C9" w:rsidP="00ED3CC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z w:val="28"/>
                <w:szCs w:val="28"/>
              </w:rPr>
            </w:pPr>
            <w:r w:rsidRPr="00B838C9">
              <w:rPr>
                <w:sz w:val="28"/>
                <w:szCs w:val="28"/>
              </w:rPr>
              <w:t>3</w:t>
            </w:r>
          </w:p>
        </w:tc>
      </w:tr>
    </w:tbl>
    <w:p w:rsidR="00134AB5" w:rsidRPr="00760DAB" w:rsidRDefault="00134AB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b/>
          <w:u w:val="single"/>
        </w:rPr>
      </w:pPr>
    </w:p>
    <w:p w:rsidR="00ED3CC5" w:rsidRPr="00760DAB" w:rsidRDefault="00ED3CC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b/>
          <w:u w:val="single"/>
        </w:rPr>
      </w:pPr>
    </w:p>
    <w:p w:rsidR="00ED3CC5" w:rsidRPr="00760DAB" w:rsidRDefault="00ED3CC5" w:rsidP="00ED3CC5">
      <w:pPr>
        <w:spacing w:line="360" w:lineRule="auto"/>
        <w:ind w:firstLine="360"/>
        <w:jc w:val="both"/>
        <w:rPr>
          <w:szCs w:val="26"/>
        </w:rPr>
      </w:pPr>
      <w:r w:rsidRPr="00760DAB">
        <w:rPr>
          <w:szCs w:val="26"/>
        </w:rPr>
        <w:t>Большинство подростков практически не учились до поступления в детский дом.  Затруднения во</w:t>
      </w:r>
      <w:r w:rsidR="00B838C9">
        <w:rPr>
          <w:szCs w:val="26"/>
        </w:rPr>
        <w:t>спитанников в учебе вызывают  в</w:t>
      </w:r>
      <w:r w:rsidRPr="00760DAB">
        <w:rPr>
          <w:szCs w:val="26"/>
        </w:rPr>
        <w:t xml:space="preserve">последствии серьезные затруднения в жизнеустройстве и профессиональном самоопределении,  поэтому специалисты детского дома оказывают постоянную помощь детям в </w:t>
      </w:r>
      <w:r w:rsidRPr="00760DAB">
        <w:rPr>
          <w:szCs w:val="26"/>
        </w:rPr>
        <w:lastRenderedPageBreak/>
        <w:t>образовательном процессе, своевременно корректируют образовательный маршрут. Кроме того, в каждой группе созданы благоприятные условия для выполнения домашних заданий во время самоподготовки - специально организованного времени, в течение которого воспитатели организуют самостоятельную учебную работу воспитанников. В процессе подготовки домашних заданий у детей и подростков воспитывается ответственность за выполнение порученного дела, формируется привычка к постоянному труду.</w:t>
      </w:r>
    </w:p>
    <w:p w:rsidR="00ED3CC5" w:rsidRPr="00760DAB" w:rsidRDefault="00ED3CC5" w:rsidP="00ED3CC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b/>
          <w:u w:val="single"/>
        </w:rPr>
      </w:pPr>
    </w:p>
    <w:p w:rsidR="00ED3CC5" w:rsidRDefault="00ED3CC5" w:rsidP="00ED3CC5">
      <w:pPr>
        <w:tabs>
          <w:tab w:val="left" w:pos="0"/>
          <w:tab w:val="left" w:pos="567"/>
          <w:tab w:val="left" w:pos="114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120"/>
        <w:rPr>
          <w:b/>
          <w:spacing w:val="-3"/>
          <w:u w:val="single"/>
        </w:rPr>
      </w:pPr>
      <w:r w:rsidRPr="00760DAB">
        <w:rPr>
          <w:b/>
          <w:spacing w:val="-3"/>
          <w:u w:val="single"/>
        </w:rPr>
        <w:t>Результаты учебной деятельности воспитанников детского дома</w:t>
      </w:r>
    </w:p>
    <w:p w:rsidR="00E45BB8" w:rsidRDefault="00E45BB8" w:rsidP="00ED3CC5">
      <w:pPr>
        <w:tabs>
          <w:tab w:val="left" w:pos="0"/>
          <w:tab w:val="left" w:pos="567"/>
          <w:tab w:val="left" w:pos="114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120"/>
        <w:rPr>
          <w:b/>
          <w:spacing w:val="-3"/>
          <w:u w:val="single"/>
        </w:rPr>
      </w:pPr>
    </w:p>
    <w:p w:rsidR="00E45BB8" w:rsidRPr="00760DAB" w:rsidRDefault="00E45BB8" w:rsidP="00ED3CC5">
      <w:pPr>
        <w:tabs>
          <w:tab w:val="left" w:pos="0"/>
          <w:tab w:val="left" w:pos="567"/>
          <w:tab w:val="left" w:pos="114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120"/>
        <w:rPr>
          <w:b/>
          <w:spacing w:val="-3"/>
          <w:u w:val="single"/>
        </w:rPr>
      </w:pPr>
    </w:p>
    <w:tbl>
      <w:tblPr>
        <w:tblStyle w:val="af0"/>
        <w:tblW w:w="0" w:type="auto"/>
        <w:tblLook w:val="04A0"/>
      </w:tblPr>
      <w:tblGrid>
        <w:gridCol w:w="1777"/>
        <w:gridCol w:w="1885"/>
        <w:gridCol w:w="2216"/>
      </w:tblGrid>
      <w:tr w:rsidR="00E45BB8" w:rsidRPr="00E45BB8" w:rsidTr="00E45BB8"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Качество знаний</w:t>
            </w:r>
          </w:p>
        </w:tc>
      </w:tr>
      <w:tr w:rsidR="00E45BB8" w:rsidRPr="00E45BB8" w:rsidTr="00E45BB8"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2010-2011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21%</w:t>
            </w:r>
          </w:p>
        </w:tc>
      </w:tr>
      <w:tr w:rsidR="00E45BB8" w:rsidRPr="00E45BB8" w:rsidTr="00E45BB8"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2011-2012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94%</w:t>
            </w:r>
          </w:p>
        </w:tc>
        <w:tc>
          <w:tcPr>
            <w:tcW w:w="0" w:type="auto"/>
          </w:tcPr>
          <w:p w:rsidR="00E45BB8" w:rsidRPr="00E45BB8" w:rsidRDefault="00E45BB8" w:rsidP="00ED3CC5">
            <w:pPr>
              <w:spacing w:line="324" w:lineRule="auto"/>
              <w:rPr>
                <w:sz w:val="28"/>
                <w:szCs w:val="28"/>
              </w:rPr>
            </w:pPr>
            <w:r w:rsidRPr="00E45BB8">
              <w:rPr>
                <w:sz w:val="28"/>
                <w:szCs w:val="28"/>
              </w:rPr>
              <w:t>20%</w:t>
            </w:r>
          </w:p>
        </w:tc>
      </w:tr>
    </w:tbl>
    <w:p w:rsidR="00ED3CC5" w:rsidRPr="00E45BB8" w:rsidRDefault="00ED3CC5" w:rsidP="00ED3CC5">
      <w:pPr>
        <w:spacing w:line="324" w:lineRule="auto"/>
        <w:rPr>
          <w:szCs w:val="28"/>
        </w:rPr>
      </w:pPr>
      <w:r w:rsidRPr="00E45BB8">
        <w:rPr>
          <w:szCs w:val="28"/>
        </w:rPr>
        <w:tab/>
      </w:r>
    </w:p>
    <w:p w:rsidR="00ED3CC5" w:rsidRPr="00760DAB" w:rsidRDefault="00ED3CC5" w:rsidP="00ED3CC5">
      <w:pPr>
        <w:spacing w:line="324" w:lineRule="auto"/>
        <w:rPr>
          <w:rFonts w:ascii="Arial" w:hAnsi="Arial" w:cs="Arial"/>
          <w:vanish/>
          <w:sz w:val="20"/>
        </w:rPr>
      </w:pPr>
      <w:r w:rsidRPr="00760DAB">
        <w:rPr>
          <w:rFonts w:ascii="Arial" w:hAnsi="Arial" w:cs="Arial"/>
          <w:sz w:val="20"/>
        </w:rPr>
        <w:tab/>
      </w:r>
    </w:p>
    <w:p w:rsidR="00ED3CC5" w:rsidRPr="00760DAB" w:rsidRDefault="00E45BB8" w:rsidP="00E45BB8">
      <w:pPr>
        <w:spacing w:line="324" w:lineRule="auto"/>
      </w:pPr>
      <w:r>
        <w:rPr>
          <w:szCs w:val="26"/>
        </w:rPr>
        <w:t>У многих</w:t>
      </w:r>
      <w:r w:rsidR="00ED3CC5" w:rsidRPr="00760DAB">
        <w:rPr>
          <w:szCs w:val="26"/>
        </w:rPr>
        <w:t xml:space="preserve"> подростков имеются эмоциональные и поведенческие затруднения, агрессивность, повышен</w:t>
      </w:r>
      <w:r>
        <w:rPr>
          <w:szCs w:val="26"/>
        </w:rPr>
        <w:t>ная конфликтность, неуверенность</w:t>
      </w:r>
      <w:r w:rsidR="00ED3CC5" w:rsidRPr="00760DAB">
        <w:rPr>
          <w:szCs w:val="26"/>
        </w:rPr>
        <w:t xml:space="preserve"> в своих силах, неумение самостоятельно выполнить любую работу, в том числе регулярно заниматься учебным трудом</w:t>
      </w:r>
      <w:r w:rsidR="00ED3CC5" w:rsidRPr="00760DAB">
        <w:rPr>
          <w:rFonts w:ascii="Arial" w:hAnsi="Arial" w:cs="Arial"/>
          <w:sz w:val="20"/>
        </w:rPr>
        <w:t>.</w:t>
      </w:r>
      <w:r>
        <w:t xml:space="preserve"> </w:t>
      </w:r>
      <w:r w:rsidR="00ED3CC5" w:rsidRPr="00760DAB">
        <w:t xml:space="preserve"> </w:t>
      </w:r>
    </w:p>
    <w:p w:rsidR="00ED3CC5" w:rsidRPr="00760DAB" w:rsidRDefault="00ED3CC5" w:rsidP="0086479F">
      <w:pPr>
        <w:spacing w:before="120" w:line="360" w:lineRule="auto"/>
        <w:ind w:firstLine="708"/>
        <w:jc w:val="both"/>
      </w:pPr>
      <w:r w:rsidRPr="00760DAB">
        <w:t xml:space="preserve">В течение всего года воспитанники посещали </w:t>
      </w:r>
      <w:proofErr w:type="spellStart"/>
      <w:r w:rsidRPr="00760DAB">
        <w:t>коррекционно</w:t>
      </w:r>
      <w:proofErr w:type="spellEnd"/>
      <w:r w:rsidRPr="00760DAB">
        <w:t xml:space="preserve"> – развивающие занятия учителя-логопеда, учителя-дефектолога, педагога-психолога. </w:t>
      </w: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t xml:space="preserve"> Основной </w:t>
      </w:r>
      <w:r w:rsidRPr="00760DAB">
        <w:rPr>
          <w:b/>
          <w:szCs w:val="26"/>
        </w:rPr>
        <w:t>целью</w:t>
      </w:r>
      <w:r w:rsidRPr="00760DAB">
        <w:rPr>
          <w:szCs w:val="26"/>
        </w:rPr>
        <w:t xml:space="preserve"> воспитательной работы является воспитание человека, способного успешно адаптироваться в совре</w:t>
      </w:r>
      <w:r w:rsidRPr="00760DAB">
        <w:rPr>
          <w:szCs w:val="26"/>
        </w:rPr>
        <w:softHyphen/>
        <w:t>менном обществе: активно участвовать в трудовой деятельности, продуктивно общаться, проявлять способность к созданию семьи.</w:t>
      </w:r>
    </w:p>
    <w:p w:rsidR="00ED3CC5" w:rsidRPr="00760DAB" w:rsidRDefault="00ED3CC5" w:rsidP="00ED3CC5">
      <w:pPr>
        <w:spacing w:line="360" w:lineRule="auto"/>
        <w:ind w:firstLine="708"/>
        <w:jc w:val="both"/>
        <w:rPr>
          <w:szCs w:val="26"/>
        </w:rPr>
      </w:pPr>
      <w:r w:rsidRPr="00760DAB">
        <w:rPr>
          <w:szCs w:val="26"/>
        </w:rPr>
        <w:lastRenderedPageBreak/>
        <w:t>Для достижения поставленной цели определены приоритетные направления воспитательной работы. Воспитательная работа осуществляется педагогами д</w:t>
      </w:r>
      <w:r w:rsidR="005C23F3">
        <w:rPr>
          <w:szCs w:val="26"/>
        </w:rPr>
        <w:t>етского дома</w:t>
      </w:r>
      <w:r w:rsidRPr="00760DAB">
        <w:rPr>
          <w:szCs w:val="26"/>
        </w:rPr>
        <w:t xml:space="preserve"> по следующим направле</w:t>
      </w:r>
      <w:r w:rsidRPr="00760DAB">
        <w:rPr>
          <w:szCs w:val="26"/>
        </w:rPr>
        <w:softHyphen/>
        <w:t>ниям:</w:t>
      </w:r>
    </w:p>
    <w:p w:rsidR="00ED3CC5" w:rsidRPr="00760DAB" w:rsidRDefault="005C23F3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- «</w:t>
      </w:r>
      <w:proofErr w:type="spellStart"/>
      <w:proofErr w:type="gramStart"/>
      <w:r>
        <w:rPr>
          <w:szCs w:val="26"/>
        </w:rPr>
        <w:t>Я-человек</w:t>
      </w:r>
      <w:proofErr w:type="spellEnd"/>
      <w:proofErr w:type="gramEnd"/>
      <w:r>
        <w:rPr>
          <w:szCs w:val="26"/>
        </w:rPr>
        <w:t>»;</w:t>
      </w:r>
    </w:p>
    <w:p w:rsidR="00ED3CC5" w:rsidRPr="00760DAB" w:rsidRDefault="005C23F3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- «Моя Родина»;</w:t>
      </w:r>
    </w:p>
    <w:p w:rsidR="00ED3CC5" w:rsidRPr="00760DAB" w:rsidRDefault="005C23F3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- «За здоровый образ жизни»;</w:t>
      </w:r>
    </w:p>
    <w:p w:rsidR="00ED3CC5" w:rsidRDefault="005C23F3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 xml:space="preserve">- «Мир </w:t>
      </w:r>
      <w:proofErr w:type="gramStart"/>
      <w:r>
        <w:rPr>
          <w:szCs w:val="26"/>
        </w:rPr>
        <w:t>прекрасного</w:t>
      </w:r>
      <w:proofErr w:type="gramEnd"/>
      <w:r>
        <w:rPr>
          <w:szCs w:val="26"/>
        </w:rPr>
        <w:t>»;</w:t>
      </w:r>
    </w:p>
    <w:p w:rsidR="005C23F3" w:rsidRDefault="005C23F3" w:rsidP="00ED3CC5">
      <w:pPr>
        <w:spacing w:line="360" w:lineRule="auto"/>
        <w:jc w:val="both"/>
        <w:rPr>
          <w:szCs w:val="26"/>
        </w:rPr>
      </w:pPr>
      <w:r>
        <w:rPr>
          <w:szCs w:val="26"/>
        </w:rPr>
        <w:t>- «Ученическое самоуправление»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t xml:space="preserve">Детский дом работает в системе развития. Каждый учебный год опирается на достижения предыдущего. </w:t>
      </w:r>
    </w:p>
    <w:p w:rsidR="00BD7C36" w:rsidRDefault="00BD7C36" w:rsidP="00BD7C36">
      <w:pPr>
        <w:widowControl w:val="0"/>
        <w:autoSpaceDE w:val="0"/>
        <w:autoSpaceDN w:val="0"/>
        <w:adjustRightInd w:val="0"/>
      </w:pPr>
      <w:r w:rsidRPr="0066086F">
        <w:t xml:space="preserve">    </w:t>
      </w:r>
      <w:r w:rsidRPr="0066086F">
        <w:rPr>
          <w:b/>
        </w:rPr>
        <w:t>Развитие познавательного интереса</w:t>
      </w:r>
      <w:r>
        <w:t>.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t xml:space="preserve"> В раб</w:t>
      </w:r>
      <w:r>
        <w:t>оте с дошкольниками, педагоги</w:t>
      </w:r>
      <w:r w:rsidRPr="0066086F">
        <w:t xml:space="preserve"> последовательно решают задачи, которые опр</w:t>
      </w:r>
      <w:r>
        <w:t xml:space="preserve">еделяет 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t>С помощью различных форм работы, методов и пр</w:t>
      </w:r>
      <w:r>
        <w:t>иемов, применяемые педагогами</w:t>
      </w:r>
      <w:r w:rsidRPr="0066086F">
        <w:t xml:space="preserve">, дети овладевают способами получения элементарных познаний окружающего мира. 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t xml:space="preserve">Воспитанники вовлечены в разные виды деятельности: игровую, трудовую, продуктивную,  знакомятся с доступными их пониманию событиями общественной жизни, родным городом, странной, </w:t>
      </w:r>
      <w:r>
        <w:t>явлениями природы. Это проходит</w:t>
      </w:r>
      <w:r w:rsidRPr="0066086F">
        <w:t xml:space="preserve"> как на специально организованных занятиях, так и в игровой деятельности, в процессе дидактических, строительно-конструктивных, настольно-печатных и сюжетно-ролевых игр.</w:t>
      </w:r>
      <w:r>
        <w:t xml:space="preserve"> </w:t>
      </w:r>
      <w:r w:rsidRPr="0066086F">
        <w:t>В</w:t>
      </w:r>
      <w:r>
        <w:t xml:space="preserve"> </w:t>
      </w:r>
      <w:r w:rsidRPr="0066086F">
        <w:t xml:space="preserve"> дошкольной группе имеются дети как минимум двух возрастов. Это создаёт определённые трудности для организации учебного процесса, как детям, так и педагогам. </w:t>
      </w:r>
    </w:p>
    <w:p w:rsidR="00BD7C36" w:rsidRPr="0066086F" w:rsidRDefault="00276D60" w:rsidP="00EF64D6">
      <w:pPr>
        <w:widowControl w:val="0"/>
        <w:autoSpaceDE w:val="0"/>
        <w:autoSpaceDN w:val="0"/>
        <w:adjustRightInd w:val="0"/>
      </w:pPr>
      <w:r>
        <w:t>Работа педагогов</w:t>
      </w:r>
      <w:r w:rsidR="00BD7C36" w:rsidRPr="0066086F">
        <w:t xml:space="preserve"> групп</w:t>
      </w:r>
      <w:r>
        <w:t xml:space="preserve"> детей школьного возраста</w:t>
      </w:r>
      <w:r w:rsidR="00BD7C36" w:rsidRPr="0066086F">
        <w:t xml:space="preserve"> в данном направлении направлена в основном на организацию самоподготовки, развивающих занятий, проведение интеллектуальных конкурсов и викторин. Опять же в первую очередь трудности в основном возникают при подготовке дом</w:t>
      </w:r>
      <w:r w:rsidR="00BD7C36">
        <w:t>ашнего задания в разновозрастных группах</w:t>
      </w:r>
      <w:r w:rsidR="00BD7C36" w:rsidRPr="0066086F">
        <w:t xml:space="preserve">, где собраны школьники нескольких классов. При всём при этом ещё не надо забывать об индивидуальных особенностях и возможностях каждого ребёнка. Работа воспитателей осложняется  нежеланием некоторых </w:t>
      </w:r>
      <w:r w:rsidR="00BD7C36" w:rsidRPr="0066086F">
        <w:lastRenderedPageBreak/>
        <w:t>детей учиться. Мотивировать детей к этому бывае</w:t>
      </w:r>
      <w:r w:rsidR="006B285E">
        <w:t>т очень сложно</w:t>
      </w:r>
      <w:r w:rsidR="00BD7C36" w:rsidRPr="0066086F">
        <w:t>. В первую очередь это относится к тем детям, которые поступают в детский дом в среднем звене и до этого не</w:t>
      </w:r>
      <w:r w:rsidR="006B285E">
        <w:t xml:space="preserve"> учились</w:t>
      </w:r>
      <w:r w:rsidR="00BD7C36" w:rsidRPr="0066086F">
        <w:t>. Одной из причин низкой успеваемости воспитанников является</w:t>
      </w:r>
      <w:r w:rsidR="00BD7C36">
        <w:t xml:space="preserve"> и</w:t>
      </w:r>
      <w:r w:rsidR="00BD7C36" w:rsidRPr="0066086F">
        <w:t xml:space="preserve"> состояние здоровья. Чаще всего, это связано с различными нервно- соматическими расстройствами. </w:t>
      </w:r>
      <w:r w:rsidR="006B285E" w:rsidRPr="0066086F">
        <w:t>Дети быстро устают, не воспринимают и слабо усваивают учебный материал.</w:t>
      </w:r>
      <w:r w:rsidR="00BD7C36" w:rsidRPr="0066086F">
        <w:br/>
        <w:t>Несмотря на объективные трудности, многими воспита</w:t>
      </w:r>
      <w:r w:rsidR="006B285E">
        <w:t>телями работа организована на хорошем</w:t>
      </w:r>
      <w:r w:rsidR="00BD7C36" w:rsidRPr="0066086F">
        <w:t xml:space="preserve"> уровне. Эти педагоги систематически подводят итоги успеваемости, работают в тесном контакте с учителями, грамотно организуют подготовку</w:t>
      </w:r>
      <w:r w:rsidR="00BD7C36">
        <w:t xml:space="preserve"> домашнего задания. Лучших</w:t>
      </w:r>
      <w:r w:rsidR="00EF64D6">
        <w:t xml:space="preserve"> показатели</w:t>
      </w:r>
      <w:r w:rsidR="00BD7C36" w:rsidRPr="0066086F">
        <w:t xml:space="preserve"> качества знаний</w:t>
      </w:r>
      <w:r w:rsidR="00EF64D6">
        <w:t xml:space="preserve"> 40% -50%</w:t>
      </w:r>
      <w:r w:rsidR="00BD7C36" w:rsidRPr="0066086F">
        <w:t xml:space="preserve"> в этом году добились учащиеся</w:t>
      </w:r>
      <w:r w:rsidR="00EF64D6">
        <w:t xml:space="preserve"> и воспитатели</w:t>
      </w:r>
      <w:r w:rsidR="00BD7C36" w:rsidRPr="0066086F">
        <w:t xml:space="preserve"> 5</w:t>
      </w:r>
      <w:r w:rsidR="00EF64D6">
        <w:t>, 6</w:t>
      </w:r>
      <w:r w:rsidR="00BD7C36" w:rsidRPr="0066086F">
        <w:t xml:space="preserve"> кл</w:t>
      </w:r>
      <w:r w:rsidR="00EF64D6">
        <w:t xml:space="preserve">ассов </w:t>
      </w:r>
      <w:r w:rsidR="00BD7C36">
        <w:t xml:space="preserve"> и</w:t>
      </w:r>
      <w:r w:rsidR="00EF64D6">
        <w:t xml:space="preserve"> разновозрастной группы 8-10 классов</w:t>
      </w:r>
      <w:r w:rsidR="00BD7C36">
        <w:t xml:space="preserve">. </w:t>
      </w:r>
      <w:r w:rsidR="00BD7C36" w:rsidRPr="0066086F">
        <w:t xml:space="preserve">Как и в прошлые годы в  детском доме продолжает действовать система стимулирования прилежных учеников, как на уровне учреждения, так и на уровне отдельных групп. По итогам каждой четверти отмечаются небольшими денежными премиями «хорошисты». Многие дети стараются, прилагают необходимые усилия и добиваются при этом неплохих результатов. 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rPr>
          <w:b/>
        </w:rPr>
        <w:t xml:space="preserve">Дополнительное образование </w:t>
      </w:r>
      <w:r w:rsidRPr="0066086F">
        <w:t>в детском доме с одной стороны позволяет решать задачу по всестороннему развитию личности, с другой стороны решать вопросы занятости воспитанников. В детском доме имеются кружки, секции, позволяющие реализовывать интересы и п</w:t>
      </w:r>
      <w:r w:rsidR="00D87DD6">
        <w:t>отребности каждого воспитанника («Умелые руки», «Домоводство», «ОФП», «</w:t>
      </w:r>
      <w:r w:rsidR="009F5642">
        <w:t>Солист</w:t>
      </w:r>
      <w:r w:rsidR="00D87DD6">
        <w:t>», «Танцевальный», «Мой компьютер»,</w:t>
      </w:r>
      <w:r w:rsidR="009F5642">
        <w:t xml:space="preserve"> «Клуб любителей гитары», «</w:t>
      </w:r>
      <w:proofErr w:type="spellStart"/>
      <w:r w:rsidR="009F5642">
        <w:t>Тестопластика</w:t>
      </w:r>
      <w:proofErr w:type="spellEnd"/>
      <w:r w:rsidR="009F5642">
        <w:t>»).</w:t>
      </w:r>
      <w:r w:rsidRPr="0066086F">
        <w:t xml:space="preserve"> Оформлены кабинеты ручного труда, домоводства, компьютерный класс, столярная мастерская, библиотека, музыкальный зал. На занятиях кружков руководители формируют умения и навыки детей, развивают кругозор, творческие способности, художественный вкус. Многие воспитанники детского дома в кабинете домоводства научились готовить различные блюда, почти все умеют вязать, шить, мастерить поделки из различного материала. Дети наши являются участниками и призёрами конкурсов, выставок и соревновани</w:t>
      </w:r>
      <w:r>
        <w:t xml:space="preserve">й самого различного уровня. Все изделия, изготовленные нашими детьми, отличаются высоким качеством, </w:t>
      </w:r>
      <w:proofErr w:type="gramStart"/>
      <w:r>
        <w:t>благодаря</w:t>
      </w:r>
      <w:proofErr w:type="gramEnd"/>
      <w:r>
        <w:t xml:space="preserve"> конечно </w:t>
      </w:r>
      <w:proofErr w:type="gramStart"/>
      <w:r>
        <w:t>в</w:t>
      </w:r>
      <w:proofErr w:type="gramEnd"/>
      <w:r>
        <w:t xml:space="preserve"> первую очередь работе педагогов.</w:t>
      </w:r>
      <w:r w:rsidRPr="0066086F">
        <w:t xml:space="preserve"> Все воспитанники </w:t>
      </w:r>
      <w:r w:rsidR="00B4623A">
        <w:t>с большим удовольствием посещают</w:t>
      </w:r>
      <w:r w:rsidRPr="0066086F">
        <w:t xml:space="preserve"> занятия в компьютерном классе. 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r w:rsidRPr="0066086F">
        <w:t>Особое место детского дома - библиотека. Она эстетичн</w:t>
      </w:r>
      <w:r w:rsidR="00B4623A">
        <w:t>о оформлена. В библиотеке</w:t>
      </w:r>
      <w:r w:rsidRPr="0066086F">
        <w:t xml:space="preserve"> имеется компьютер, телевизор, </w:t>
      </w:r>
      <w:r w:rsidRPr="0066086F">
        <w:rPr>
          <w:lang w:val="en-US"/>
        </w:rPr>
        <w:t>DVD</w:t>
      </w:r>
      <w:r w:rsidRPr="0066086F">
        <w:t xml:space="preserve"> плеер. В библиотеке занимаются дети всех возрастов. Библиотечная работа в нашем доме направлена на развитие у детей интереса к книге, стремлению к общению с ней, к самостоятельному </w:t>
      </w:r>
      <w:r w:rsidRPr="0066086F">
        <w:lastRenderedPageBreak/>
        <w:t>чтению, к воспитанию вдумчивого читателя. Формы работы для достижения этих задач разнообразны: проведение занятий внеклассного чтения, тематические выставки книг</w:t>
      </w:r>
      <w:r>
        <w:t>, интеллектуальные игры, конкурсы рисунков,</w:t>
      </w:r>
      <w:r w:rsidRPr="0066086F">
        <w:t xml:space="preserve"> викторин</w:t>
      </w:r>
      <w:r>
        <w:t>ы</w:t>
      </w:r>
      <w:r w:rsidRPr="0066086F">
        <w:t>, беседы и праздники к юбилеям писателей, разнообразная наглядная агитация.</w:t>
      </w:r>
      <w:r>
        <w:t xml:space="preserve"> С дошкольниками проводились уроки вежливости. Со ст</w:t>
      </w:r>
      <w:r w:rsidR="00B4623A">
        <w:t>аршеклассницами в библиотеке проводится</w:t>
      </w:r>
      <w:r>
        <w:t xml:space="preserve"> факультатив «Готовимся к взрослой жизни».</w:t>
      </w:r>
      <w:r w:rsidRPr="0066086F">
        <w:t xml:space="preserve"> Часто в библиотеке организуются встречи с интересными людьми из Сольвычегодска и Котласа. </w:t>
      </w:r>
    </w:p>
    <w:p w:rsidR="00BD7C36" w:rsidRPr="0066086F" w:rsidRDefault="00BD7C36" w:rsidP="00BD7C36">
      <w:pPr>
        <w:widowControl w:val="0"/>
        <w:autoSpaceDE w:val="0"/>
        <w:autoSpaceDN w:val="0"/>
        <w:adjustRightInd w:val="0"/>
      </w:pPr>
      <w:proofErr w:type="spellStart"/>
      <w:r w:rsidRPr="0066086F">
        <w:t>Досуговая</w:t>
      </w:r>
      <w:proofErr w:type="spellEnd"/>
      <w:r w:rsidRPr="0066086F">
        <w:t xml:space="preserve">  деятельность в детском доме насыщена различными мероприятиями. Многие из них стали уже традиционными: </w:t>
      </w:r>
      <w:proofErr w:type="gramStart"/>
      <w:r w:rsidRPr="0066086F">
        <w:t>День воспитателя, день рождения детского дома, конкурс «Защита профессий», смотр строя и песни, конкурс «Звёзды светят всем», конкурс «А ну-ка мальчики», военизированная эстафета, конкурс сказок, итоговое мероприятие «За честь</w:t>
      </w:r>
      <w:r w:rsidR="00B4623A">
        <w:t xml:space="preserve"> дома»</w:t>
      </w:r>
      <w:r w:rsidRPr="0066086F">
        <w:t xml:space="preserve"> </w:t>
      </w:r>
      <w:proofErr w:type="gramEnd"/>
    </w:p>
    <w:p w:rsidR="00E3100D" w:rsidRDefault="00BD7C36" w:rsidP="00E3100D">
      <w:pPr>
        <w:widowControl w:val="0"/>
        <w:autoSpaceDE w:val="0"/>
        <w:autoSpaceDN w:val="0"/>
        <w:adjustRightInd w:val="0"/>
        <w:spacing w:after="0"/>
      </w:pPr>
      <w:r w:rsidRPr="0066086F">
        <w:t xml:space="preserve">Одно из важных направлений в работе педагогического коллектива детского дома – </w:t>
      </w:r>
      <w:r w:rsidRPr="0066086F">
        <w:rPr>
          <w:b/>
        </w:rPr>
        <w:t>физкультурно-оздоровительная работа</w:t>
      </w:r>
      <w:r>
        <w:t>. Так как большинство наших детей имеют те или иные отклонения в здоровье, задача его сохранения и укрепления является для нас одной из приоритетн</w:t>
      </w:r>
      <w:r w:rsidR="007F7698">
        <w:t>ых.</w:t>
      </w:r>
      <w:r w:rsidR="00E3100D">
        <w:t xml:space="preserve"> Для организации физкультурно-оздоровительной работы в детском доме создана следующая материально-техническая база:</w:t>
      </w:r>
    </w:p>
    <w:p w:rsidR="00E3100D" w:rsidRDefault="00E3100D" w:rsidP="00E3100D">
      <w:pPr>
        <w:widowControl w:val="0"/>
        <w:autoSpaceDE w:val="0"/>
        <w:autoSpaceDN w:val="0"/>
        <w:adjustRightInd w:val="0"/>
        <w:spacing w:after="0"/>
      </w:pPr>
      <w:r>
        <w:t>-имеется тренажёрный зал;</w:t>
      </w:r>
    </w:p>
    <w:p w:rsidR="00E3100D" w:rsidRDefault="00E3100D" w:rsidP="00E3100D">
      <w:pPr>
        <w:widowControl w:val="0"/>
        <w:autoSpaceDE w:val="0"/>
        <w:autoSpaceDN w:val="0"/>
        <w:adjustRightInd w:val="0"/>
        <w:spacing w:after="0"/>
      </w:pPr>
      <w:r>
        <w:t>- около здания детского дома есть футбольная и волейбольная площадки;</w:t>
      </w:r>
    </w:p>
    <w:p w:rsidR="00276230" w:rsidRDefault="00E3100D" w:rsidP="00E3100D">
      <w:pPr>
        <w:widowControl w:val="0"/>
        <w:autoSpaceDE w:val="0"/>
        <w:autoSpaceDN w:val="0"/>
        <w:adjustRightInd w:val="0"/>
        <w:spacing w:after="0"/>
      </w:pPr>
      <w:r>
        <w:t>-</w:t>
      </w:r>
      <w:r w:rsidR="00276230">
        <w:t>на зимний период есть коньки и лыжи;</w:t>
      </w:r>
    </w:p>
    <w:p w:rsidR="00276230" w:rsidRDefault="00276230" w:rsidP="00E3100D">
      <w:pPr>
        <w:widowControl w:val="0"/>
        <w:autoSpaceDE w:val="0"/>
        <w:autoSpaceDN w:val="0"/>
        <w:adjustRightInd w:val="0"/>
        <w:spacing w:after="0"/>
      </w:pPr>
      <w:r>
        <w:t>- имеется туристическое оборудование.</w:t>
      </w:r>
    </w:p>
    <w:p w:rsidR="00BD7C36" w:rsidRDefault="00276230" w:rsidP="00E3100D">
      <w:pPr>
        <w:widowControl w:val="0"/>
        <w:autoSpaceDE w:val="0"/>
        <w:autoSpaceDN w:val="0"/>
        <w:adjustRightInd w:val="0"/>
        <w:spacing w:after="0"/>
      </w:pPr>
      <w:r>
        <w:t xml:space="preserve">  </w:t>
      </w:r>
      <w:r w:rsidR="007F7698">
        <w:t xml:space="preserve"> Н</w:t>
      </w:r>
      <w:r w:rsidR="00BD7C36" w:rsidRPr="0066086F">
        <w:t>а</w:t>
      </w:r>
      <w:r w:rsidR="007F7698">
        <w:t>ши дети успешно выступают на различных соревнованиях</w:t>
      </w:r>
      <w:r>
        <w:t>. Они становились</w:t>
      </w:r>
      <w:r w:rsidR="00BD7C36" w:rsidRPr="0066086F">
        <w:t xml:space="preserve"> призёрами</w:t>
      </w:r>
      <w:r w:rsidR="00BD7C36">
        <w:t xml:space="preserve"> областной</w:t>
      </w:r>
      <w:r w:rsidR="00BD7C36" w:rsidRPr="0066086F">
        <w:t xml:space="preserve"> зональной спартакиады</w:t>
      </w:r>
      <w:r w:rsidR="00BD7C36">
        <w:t xml:space="preserve"> среди</w:t>
      </w:r>
      <w:r w:rsidR="00BD7C36" w:rsidRPr="0066086F">
        <w:t xml:space="preserve"> воспитанников детских домов</w:t>
      </w:r>
      <w:r w:rsidR="007F7698">
        <w:t xml:space="preserve"> по лыжным гонкам, </w:t>
      </w:r>
      <w:proofErr w:type="spellStart"/>
      <w:r w:rsidR="007F7698">
        <w:t>флорболу</w:t>
      </w:r>
      <w:proofErr w:type="spellEnd"/>
      <w:r w:rsidR="007F7698">
        <w:t xml:space="preserve">, баскетболу, настольному теннису, </w:t>
      </w:r>
      <w:proofErr w:type="spellStart"/>
      <w:r w:rsidR="007F7698">
        <w:t>дартсу</w:t>
      </w:r>
      <w:proofErr w:type="spellEnd"/>
      <w:r w:rsidR="007F7698">
        <w:t>. Занимали призовые места в районных и муниципальных соревнованиях по шашкам, мини-футболу, волейболу, настольному теннису, гирям.</w:t>
      </w:r>
      <w:r w:rsidR="00BD7C36">
        <w:t xml:space="preserve"> </w:t>
      </w:r>
      <w:r w:rsidR="007F7698">
        <w:t xml:space="preserve">Ежедневно воспитанники делают утреннюю гимнастику. </w:t>
      </w:r>
      <w:r w:rsidR="00BD7C36">
        <w:t xml:space="preserve">В школьных </w:t>
      </w:r>
      <w:r w:rsidR="007F7698">
        <w:t>группах в течение года</w:t>
      </w:r>
      <w:r w:rsidR="00BD7C36">
        <w:t xml:space="preserve"> зарядку</w:t>
      </w:r>
      <w:r w:rsidR="007F7698">
        <w:t xml:space="preserve"> проводили девочки старших классов – победители конкурса «Лучший комплекс утренней гимнастики»</w:t>
      </w:r>
      <w:r w:rsidR="00BD7C36">
        <w:t xml:space="preserve">. </w:t>
      </w:r>
      <w:r w:rsidR="00BD7C36" w:rsidRPr="0066086F">
        <w:t xml:space="preserve"> </w:t>
      </w:r>
      <w:r w:rsidR="00BD7C36">
        <w:t>В дошкольных группах</w:t>
      </w:r>
      <w:r w:rsidR="00BD7C36" w:rsidRPr="00FB5E37">
        <w:t xml:space="preserve"> </w:t>
      </w:r>
      <w:r w:rsidR="009F5642">
        <w:t>дети занимаются</w:t>
      </w:r>
      <w:r w:rsidR="00BD7C36">
        <w:t xml:space="preserve"> на физкультурных</w:t>
      </w:r>
      <w:r w:rsidR="00BD7C36" w:rsidRPr="0066086F">
        <w:t xml:space="preserve"> занятия</w:t>
      </w:r>
      <w:r w:rsidR="00BD7C36">
        <w:t xml:space="preserve">х, </w:t>
      </w:r>
      <w:proofErr w:type="spellStart"/>
      <w:r w:rsidR="00BD7C36">
        <w:t>физминутках</w:t>
      </w:r>
      <w:proofErr w:type="spellEnd"/>
      <w:r w:rsidR="00BD7C36" w:rsidRPr="0066086F">
        <w:t>,</w:t>
      </w:r>
      <w:r w:rsidR="009F5642">
        <w:t xml:space="preserve"> делают</w:t>
      </w:r>
      <w:r w:rsidR="00BD7C36" w:rsidRPr="0066086F">
        <w:t xml:space="preserve"> </w:t>
      </w:r>
      <w:r w:rsidR="00BD7C36">
        <w:t>бодрящую гимнастику</w:t>
      </w:r>
      <w:r w:rsidR="009F5642">
        <w:t>, разучивают</w:t>
      </w:r>
      <w:r w:rsidR="00BD7C36">
        <w:t xml:space="preserve"> подвижные</w:t>
      </w:r>
      <w:r w:rsidR="00BD7C36" w:rsidRPr="0066086F">
        <w:t xml:space="preserve"> игр</w:t>
      </w:r>
      <w:r w:rsidR="00BD7C36">
        <w:t xml:space="preserve">ы,  систематически </w:t>
      </w:r>
      <w:r w:rsidR="00BD7C36" w:rsidRPr="0066086F">
        <w:t>гул</w:t>
      </w:r>
      <w:r w:rsidR="009F5642">
        <w:t>яют</w:t>
      </w:r>
      <w:r w:rsidR="00BD7C36" w:rsidRPr="0066086F">
        <w:t xml:space="preserve"> на свежем воздухе, </w:t>
      </w:r>
      <w:r w:rsidR="009F5642">
        <w:t>педагоги организовывают</w:t>
      </w:r>
      <w:r w:rsidR="00BD7C36">
        <w:t xml:space="preserve"> </w:t>
      </w:r>
      <w:r w:rsidR="00BD7C36" w:rsidRPr="0066086F">
        <w:t xml:space="preserve">физкультурные </w:t>
      </w:r>
      <w:r w:rsidR="00BD7C36">
        <w:t>досуги, спорти</w:t>
      </w:r>
      <w:r w:rsidR="00292447">
        <w:t>вные праздники. На протяжении длительного времени в</w:t>
      </w:r>
      <w:r w:rsidR="00BD7C36">
        <w:t xml:space="preserve"> рамках программы обучения пла</w:t>
      </w:r>
      <w:r w:rsidR="00292447">
        <w:t>ванию наши воспитанники посещают</w:t>
      </w:r>
      <w:r w:rsidR="00BD7C36">
        <w:t xml:space="preserve"> бассейн</w:t>
      </w:r>
      <w:r w:rsidR="00292447">
        <w:t xml:space="preserve"> спорткомплекса «Олимп»</w:t>
      </w:r>
      <w:r w:rsidR="00BD7C36">
        <w:t xml:space="preserve"> в Коряжме, где занимались под руково</w:t>
      </w:r>
      <w:r w:rsidR="00292447">
        <w:t>дством опытного тренера. Многие воспитанники с удовольствием ходят в походы.</w:t>
      </w:r>
      <w:r w:rsidR="00156EFA">
        <w:t xml:space="preserve"> </w:t>
      </w:r>
      <w:r w:rsidR="00E3100D">
        <w:t xml:space="preserve">Зимой дети катаются на лыжах и коньках. В этом </w:t>
      </w:r>
      <w:r w:rsidR="00E3100D">
        <w:lastRenderedPageBreak/>
        <w:t>году приобрели оборудование для игры в  «</w:t>
      </w:r>
      <w:proofErr w:type="spellStart"/>
      <w:r w:rsidR="00E3100D">
        <w:t>Бочче</w:t>
      </w:r>
      <w:proofErr w:type="spellEnd"/>
      <w:r w:rsidR="00E3100D">
        <w:t>» и «Крокет».</w:t>
      </w:r>
      <w:r w:rsidR="00292447">
        <w:t xml:space="preserve"> Каждый год принимаем участие</w:t>
      </w:r>
      <w:r w:rsidR="00BD7C36">
        <w:t xml:space="preserve"> в районной военно-спортивной игре «Зарница</w:t>
      </w:r>
      <w:r w:rsidR="00292447">
        <w:t>». Проводится систематическая</w:t>
      </w:r>
      <w:r w:rsidR="00BD7C36">
        <w:t xml:space="preserve"> работа по стимулированию детей ведущих здоровый образ жизни. В настоя</w:t>
      </w:r>
      <w:r w:rsidR="00292447">
        <w:t>щее время в детском доме курит 7</w:t>
      </w:r>
      <w:r w:rsidR="00BD7C36">
        <w:t xml:space="preserve"> человек, три года назад курильщиков было 33 человека. </w:t>
      </w:r>
      <w:r w:rsidR="00292447">
        <w:t xml:space="preserve">В соответствии с планом санитарно-просветительской работы в ходе встреч с медицинскими работниками проводятся беседы на темы здоровья, проблем </w:t>
      </w:r>
      <w:proofErr w:type="spellStart"/>
      <w:r w:rsidR="00292447">
        <w:t>табакокурения</w:t>
      </w:r>
      <w:proofErr w:type="spellEnd"/>
      <w:r w:rsidR="00292447">
        <w:t xml:space="preserve"> и алкоголизма.</w:t>
      </w:r>
      <w:r>
        <w:t xml:space="preserve"> Дважды в год проводится диспансеризация всех детей. Нуждающиеся воспитанники проходят курс лече</w:t>
      </w:r>
      <w:r w:rsidR="001619AF">
        <w:t>ния в санаториях.</w:t>
      </w:r>
    </w:p>
    <w:p w:rsidR="00BD7C36" w:rsidRDefault="00BD7C36" w:rsidP="00BD7C36">
      <w:pPr>
        <w:jc w:val="both"/>
      </w:pPr>
      <w:r>
        <w:t xml:space="preserve">Работа по </w:t>
      </w:r>
      <w:r w:rsidRPr="00F15D77">
        <w:rPr>
          <w:b/>
        </w:rPr>
        <w:t>профилактике правонарушений</w:t>
      </w:r>
      <w:r>
        <w:t xml:space="preserve"> в детском доме в первую очер</w:t>
      </w:r>
      <w:r w:rsidR="001619AF">
        <w:t>едь в прошедшем году заключается</w:t>
      </w:r>
      <w:r>
        <w:t xml:space="preserve"> в создании условий, обеспечивающих возможность нормального развития детей, своевременное выявление типичных кризисных ситуаций. К таким условиям относятся гуманный стиль отношений между участниками образовательного процесса, разумная дисциплина и порядок, возможность проявления детских инициатив, создание комфортных бытовых условий для проживания. </w:t>
      </w:r>
    </w:p>
    <w:p w:rsidR="00BD7C36" w:rsidRDefault="00BD7C36" w:rsidP="00BD7C36">
      <w:pPr>
        <w:jc w:val="both"/>
      </w:pPr>
      <w:r>
        <w:t xml:space="preserve">    Пе</w:t>
      </w:r>
      <w:r w:rsidR="001619AF">
        <w:t>дагогический коллектив старается</w:t>
      </w:r>
      <w:r>
        <w:t>, чтобы у ребят не было бесцельного досуга, и свободное время было наполнено интересным, увлекательным, полезным содержанием. В течение</w:t>
      </w:r>
      <w:r w:rsidR="001619AF">
        <w:t xml:space="preserve"> года в детском доме проводится</w:t>
      </w:r>
      <w:r>
        <w:t xml:space="preserve"> много мероприятий различной тематики, где принимают участие и дети из «группы риска». Каждый такой ребенок посещает кружок или секцию.</w:t>
      </w:r>
    </w:p>
    <w:p w:rsidR="00BD7C36" w:rsidRDefault="00BD7C36" w:rsidP="00BD7C36">
      <w:pPr>
        <w:jc w:val="both"/>
      </w:pPr>
      <w:r>
        <w:t xml:space="preserve">       В группах проводили беседы на правовые темы. В библиотеке детского дома была проведена литературно-правовая игра «Знай закон смолоду». </w:t>
      </w:r>
    </w:p>
    <w:p w:rsidR="00BD7C36" w:rsidRDefault="00BD7C36" w:rsidP="00BD7C36">
      <w:pPr>
        <w:jc w:val="both"/>
      </w:pPr>
      <w:r>
        <w:t xml:space="preserve">   Поведение подростков систематически обсуждалось на заседаниях Совета профилактики.</w:t>
      </w:r>
      <w:r w:rsidRPr="00F15D77">
        <w:t xml:space="preserve"> </w:t>
      </w:r>
      <w:r>
        <w:t>С инициативой выходили на КДН по вопросу обсуждения воспитанников, совершивших противоправные поступки.</w:t>
      </w:r>
    </w:p>
    <w:p w:rsidR="00BD7C36" w:rsidRDefault="00BD7C36" w:rsidP="00BD7C36">
      <w:pPr>
        <w:jc w:val="both"/>
      </w:pPr>
      <w:r>
        <w:t xml:space="preserve">     В те</w:t>
      </w:r>
      <w:r w:rsidR="001619AF">
        <w:t>чение года постоянно проводятся индивидуальные беседы, ведётся</w:t>
      </w:r>
      <w:r>
        <w:t xml:space="preserve"> серьёзная разъяснительная работа о необходимости соблюдения Закона и неотвратимости наказания,  в которых были задействованы все педагогические работники. </w:t>
      </w:r>
    </w:p>
    <w:p w:rsidR="00BD7C36" w:rsidRDefault="00BD7C36" w:rsidP="00BD7C36">
      <w:pPr>
        <w:jc w:val="both"/>
      </w:pPr>
      <w:r>
        <w:t>Анализируя работу  за 2011, 2012 год  были выявлены следующие причины самовольных уходов</w:t>
      </w:r>
      <w:proofErr w:type="gramStart"/>
      <w:r>
        <w:t xml:space="preserve"> :</w:t>
      </w:r>
      <w:proofErr w:type="gramEnd"/>
    </w:p>
    <w:p w:rsidR="00BD7C36" w:rsidRDefault="00BD7C36" w:rsidP="00BD7C36">
      <w:pPr>
        <w:jc w:val="both"/>
      </w:pPr>
      <w:r>
        <w:t>80 % данного вида правонарушений совершила группа подростков в возрасте 15-17 лет, которые поступили:</w:t>
      </w:r>
    </w:p>
    <w:p w:rsidR="00BD7C36" w:rsidRDefault="00BD7C36" w:rsidP="00BD7C36">
      <w:pPr>
        <w:jc w:val="both"/>
      </w:pPr>
      <w:r>
        <w:t xml:space="preserve">- из </w:t>
      </w:r>
      <w:r w:rsidR="00B4623A">
        <w:t>спецшколы</w:t>
      </w:r>
      <w:r>
        <w:t>;</w:t>
      </w:r>
    </w:p>
    <w:p w:rsidR="00BD7C36" w:rsidRDefault="00BD7C36" w:rsidP="00BD7C36">
      <w:pPr>
        <w:jc w:val="both"/>
      </w:pPr>
      <w:r>
        <w:lastRenderedPageBreak/>
        <w:t>-</w:t>
      </w:r>
      <w:proofErr w:type="gramStart"/>
      <w:r w:rsidR="00B4623A">
        <w:t>из</w:t>
      </w:r>
      <w:proofErr w:type="gramEnd"/>
      <w:r w:rsidR="00B4623A">
        <w:t xml:space="preserve"> </w:t>
      </w:r>
      <w:proofErr w:type="gramStart"/>
      <w:r w:rsidR="00B4623A">
        <w:t>спец</w:t>
      </w:r>
      <w:proofErr w:type="gramEnd"/>
      <w:r w:rsidR="00B4623A">
        <w:t>. училища;</w:t>
      </w:r>
      <w:r>
        <w:t xml:space="preserve"> </w:t>
      </w:r>
    </w:p>
    <w:p w:rsidR="00BD7C36" w:rsidRDefault="00BD7C36" w:rsidP="00BD7C36">
      <w:pPr>
        <w:jc w:val="both"/>
      </w:pPr>
      <w:r>
        <w:t xml:space="preserve">- из </w:t>
      </w:r>
      <w:r w:rsidR="00B4623A">
        <w:t>ПТУ</w:t>
      </w:r>
      <w:r>
        <w:t>;</w:t>
      </w:r>
    </w:p>
    <w:p w:rsidR="00BD7C36" w:rsidRDefault="00B4623A" w:rsidP="00BD7C36">
      <w:pPr>
        <w:jc w:val="both"/>
      </w:pPr>
      <w:r>
        <w:t>-</w:t>
      </w:r>
      <w:r w:rsidR="00BD7C36">
        <w:t xml:space="preserve">  из других детс</w:t>
      </w:r>
      <w:r>
        <w:t>ких домов</w:t>
      </w:r>
      <w:r w:rsidR="00BD7C36">
        <w:t>;</w:t>
      </w:r>
    </w:p>
    <w:p w:rsidR="00BD7C36" w:rsidRDefault="00B4623A" w:rsidP="00BD7C36">
      <w:pPr>
        <w:jc w:val="both"/>
      </w:pPr>
      <w:r>
        <w:t xml:space="preserve">- </w:t>
      </w:r>
      <w:r w:rsidR="00BD7C36">
        <w:t xml:space="preserve"> из неблагополучных и опекунских сем</w:t>
      </w:r>
      <w:r>
        <w:t>ей</w:t>
      </w:r>
      <w:r w:rsidR="00BD7C36">
        <w:t>.</w:t>
      </w:r>
    </w:p>
    <w:p w:rsidR="00BD7C36" w:rsidRDefault="00BD7C36" w:rsidP="00BD7C36">
      <w:pPr>
        <w:jc w:val="both"/>
      </w:pPr>
      <w:r>
        <w:t xml:space="preserve"> Уходы и противоправное поведение подростков, поступивших из неблагополучных и опекунских семей, были спровоцированы, прежде всего, изменениями в их жизни и трудностями в адаптации к новым условиям проживания.  </w:t>
      </w:r>
    </w:p>
    <w:p w:rsidR="00BD7C36" w:rsidRDefault="00BD7C36" w:rsidP="00BD7C36">
      <w:pPr>
        <w:jc w:val="both"/>
      </w:pPr>
      <w:r>
        <w:t xml:space="preserve">    Все самовольные уходы этих подростков являются немотивированной поведенческой реакцией и не являются следствием каких-либо конфликтных ситуаций в детском доме, а объясняются нежеланием 17 – летних подростков жить по режиму, в условиях детского учреждения. </w:t>
      </w:r>
    </w:p>
    <w:p w:rsidR="00BD7C36" w:rsidRDefault="00BD7C36" w:rsidP="00BD7C36">
      <w:pPr>
        <w:jc w:val="both"/>
      </w:pPr>
      <w:r>
        <w:t xml:space="preserve">            Несмотря на все трудности, ра</w:t>
      </w:r>
      <w:r w:rsidR="001619AF">
        <w:t>бота по профилактике проводится</w:t>
      </w:r>
      <w:r>
        <w:t xml:space="preserve"> всеми </w:t>
      </w:r>
      <w:r w:rsidR="001619AF">
        <w:t>педагогами детского дома.</w:t>
      </w:r>
      <w:r w:rsidR="003F399E">
        <w:t xml:space="preserve"> </w:t>
      </w:r>
      <w:r w:rsidR="001619AF">
        <w:t>По данному вопросу проводятся</w:t>
      </w:r>
      <w:r>
        <w:t xml:space="preserve">  воспитательные часы на нравственные темы, беседы, посвящённые изучению правил для учащихся, норм поведения в общественных местах, в детск</w:t>
      </w:r>
      <w:r w:rsidR="003F399E">
        <w:t>ом доме, в школе. Педагоги учат</w:t>
      </w:r>
      <w:r>
        <w:t xml:space="preserve"> взаимодействовать со средой проживания, терпимости по отношению к другим, справедливо оценивать свои поступки и поступки товарищей, владеть своим эмоциональным поведением. </w:t>
      </w:r>
    </w:p>
    <w:p w:rsidR="00BD7C36" w:rsidRDefault="00BD7C36" w:rsidP="00BD7C36">
      <w:pPr>
        <w:jc w:val="both"/>
      </w:pPr>
      <w:r>
        <w:t xml:space="preserve">   На каждого воспитанника ведётся дневник индивидуальной работы, где фиксируются случаи нарушений дисциплины, принятые меры, достижения и успехи детей. Для девочек старшего школьного возраста по теме «Готовимся к взрос</w:t>
      </w:r>
      <w:r w:rsidR="00B4623A">
        <w:t>лой жизни» в библиотеке проводит</w:t>
      </w:r>
      <w:r>
        <w:t>ся факультатив.</w:t>
      </w:r>
    </w:p>
    <w:p w:rsidR="00BD7C36" w:rsidRDefault="00BD7C36" w:rsidP="00BD7C36">
      <w:pPr>
        <w:jc w:val="both"/>
      </w:pPr>
      <w:r>
        <w:t xml:space="preserve">       В детском доме действует система стимулирования детей, ведущих здоровый образ жизни. По итогам каждой четверти они получают премии. </w:t>
      </w:r>
    </w:p>
    <w:p w:rsidR="00BD7C36" w:rsidRDefault="00BD7C36" w:rsidP="00BD7C36">
      <w:pPr>
        <w:jc w:val="both"/>
      </w:pPr>
      <w:r w:rsidRPr="002C1D41">
        <w:rPr>
          <w:b/>
        </w:rPr>
        <w:t>Взаимодействие с окружающим социумом</w:t>
      </w:r>
      <w:r>
        <w:t xml:space="preserve"> важно для детей детского дома в первую очередь тем, что помогает приобретать коммуникативные навыки, развивает различные личностные качества воспитанников, помогает адаптироваться в самостоятельной жизни. Поэтому в этом году старались как можно больше вывозить детей за пределы детского дома, приглашать гостей в д</w:t>
      </w:r>
      <w:r w:rsidR="003F399E">
        <w:t>етский дом.</w:t>
      </w:r>
      <w:r>
        <w:t xml:space="preserve"> Осенью</w:t>
      </w:r>
      <w:r w:rsidR="003F399E">
        <w:t xml:space="preserve"> группа воспитанников побывала с экскурсией в</w:t>
      </w:r>
      <w:r>
        <w:t xml:space="preserve"> Санкт-Петербург</w:t>
      </w:r>
      <w:r w:rsidR="003F399E">
        <w:t>е</w:t>
      </w:r>
      <w:r>
        <w:t xml:space="preserve">. Зимой группа детей побывала на вотчине Деда Мороза.  </w:t>
      </w:r>
    </w:p>
    <w:p w:rsidR="00BD7C36" w:rsidRDefault="00BD7C36" w:rsidP="00BD7C36">
      <w:pPr>
        <w:jc w:val="both"/>
      </w:pPr>
      <w:r>
        <w:t xml:space="preserve">    Поддерживали тесную связь с нашими шефами из ОМВД России «</w:t>
      </w:r>
      <w:proofErr w:type="spellStart"/>
      <w:r>
        <w:t>Котласский</w:t>
      </w:r>
      <w:proofErr w:type="spellEnd"/>
      <w:r>
        <w:t xml:space="preserve">».  С ними провели совместные мероприятия: «Весёлые старты», </w:t>
      </w:r>
      <w:r>
        <w:lastRenderedPageBreak/>
        <w:t>Новогодний утренник, концерт, посвящённый Дню милиции. С</w:t>
      </w:r>
      <w:r w:rsidR="001619AF">
        <w:t>овместные мероприятия проводились и с</w:t>
      </w:r>
      <w:r>
        <w:t xml:space="preserve"> предс</w:t>
      </w:r>
      <w:r w:rsidR="001619AF">
        <w:t>тавителями сбербанка</w:t>
      </w:r>
      <w:r>
        <w:t>. Побывали они у нас и на утреннике дошкольных групп. Совместно с</w:t>
      </w:r>
      <w:r w:rsidR="003F399E">
        <w:t xml:space="preserve"> благотворительным фондом</w:t>
      </w:r>
      <w:r>
        <w:t xml:space="preserve"> «Илим Гарант» дважды была организована посадка деревьев. </w:t>
      </w:r>
      <w:r w:rsidR="003F399E">
        <w:t>Постоянно  сотрудничаем</w:t>
      </w:r>
      <w:r>
        <w:t xml:space="preserve"> с редактором газеты «Соль Вычегодская» Кисляковым В</w:t>
      </w:r>
      <w:r w:rsidR="003F399E">
        <w:t>.Н.. Почти в каждом выпуске есть</w:t>
      </w:r>
      <w:r>
        <w:t xml:space="preserve"> информация о жизни в детском доме. В марте к нам в гости приезжали ребята из </w:t>
      </w:r>
      <w:proofErr w:type="spellStart"/>
      <w:r>
        <w:t>Новодвинского</w:t>
      </w:r>
      <w:proofErr w:type="spellEnd"/>
      <w:r>
        <w:t xml:space="preserve"> детского дома. Прошёл вечер з</w:t>
      </w:r>
      <w:r w:rsidR="00156EFA">
        <w:t>накомств и конкурсная программа, посвящённая футболу</w:t>
      </w:r>
      <w:r>
        <w:t xml:space="preserve">. С ответным визитом наши дети побывают в </w:t>
      </w:r>
      <w:proofErr w:type="spellStart"/>
      <w:r>
        <w:t>Новодвинске</w:t>
      </w:r>
      <w:proofErr w:type="spellEnd"/>
      <w:r>
        <w:t xml:space="preserve"> в конце мая. При проведении различных конкурсов в детском доме в</w:t>
      </w:r>
      <w:r w:rsidR="00156EFA">
        <w:t xml:space="preserve"> </w:t>
      </w:r>
      <w:r>
        <w:t xml:space="preserve">этом году старались привлекать в жюри специалистов различных городских учреждений, Кроме знакомства с новыми людьми это придавало нашим мероприятиям дополнительную зрелищность, а судейство было более объективным и профессиональным.  </w:t>
      </w:r>
    </w:p>
    <w:p w:rsidR="00FE0155" w:rsidRDefault="00FE0155" w:rsidP="00FE0155">
      <w:pPr>
        <w:spacing w:after="0"/>
        <w:jc w:val="both"/>
        <w:rPr>
          <w:szCs w:val="28"/>
        </w:rPr>
      </w:pPr>
      <w:proofErr w:type="spellStart"/>
      <w:r>
        <w:rPr>
          <w:b/>
          <w:szCs w:val="28"/>
        </w:rPr>
        <w:t>Коррекционно</w:t>
      </w:r>
      <w:proofErr w:type="spellEnd"/>
      <w:r>
        <w:rPr>
          <w:b/>
          <w:szCs w:val="28"/>
        </w:rPr>
        <w:t xml:space="preserve"> – развивающее сопровождение</w:t>
      </w:r>
      <w:r>
        <w:rPr>
          <w:szCs w:val="28"/>
        </w:rPr>
        <w:t xml:space="preserve"> направлено на оказание помощи детям дошкольного и школьного возраста, имеющим нарушения в развитии речи, испытывающим временные или  стойкие трудности в освоении программ, адаптации и социализации, на раскрытие и развитие индивидуальных способностей воспитанников, обучение адекватным способам поведения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различных жизненных </w:t>
      </w:r>
      <w:proofErr w:type="spellStart"/>
      <w:r>
        <w:rPr>
          <w:szCs w:val="28"/>
        </w:rPr>
        <w:t>ситуциях</w:t>
      </w:r>
      <w:proofErr w:type="spellEnd"/>
      <w:r>
        <w:rPr>
          <w:szCs w:val="28"/>
        </w:rPr>
        <w:t>.</w:t>
      </w:r>
    </w:p>
    <w:p w:rsidR="00FE0155" w:rsidRDefault="00FE0155" w:rsidP="00FE0155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Задачами </w:t>
      </w:r>
      <w:proofErr w:type="spellStart"/>
      <w:r>
        <w:rPr>
          <w:szCs w:val="28"/>
        </w:rPr>
        <w:t>коррекционно</w:t>
      </w:r>
      <w:proofErr w:type="spellEnd"/>
      <w:r>
        <w:rPr>
          <w:szCs w:val="28"/>
        </w:rPr>
        <w:t xml:space="preserve"> – развивающего сопровождения детей в условиях детского дома являются:</w:t>
      </w:r>
    </w:p>
    <w:p w:rsidR="00FE0155" w:rsidRDefault="00FE0155" w:rsidP="00FE0155">
      <w:pPr>
        <w:spacing w:after="0"/>
        <w:jc w:val="both"/>
        <w:rPr>
          <w:szCs w:val="28"/>
        </w:rPr>
      </w:pPr>
      <w:r>
        <w:rPr>
          <w:szCs w:val="28"/>
        </w:rPr>
        <w:t xml:space="preserve">– осуществление углубленного обследования детей с целью определения оптимальных путей оказания </w:t>
      </w:r>
      <w:proofErr w:type="spellStart"/>
      <w:r>
        <w:rPr>
          <w:szCs w:val="28"/>
        </w:rPr>
        <w:t>коррекционно</w:t>
      </w:r>
      <w:proofErr w:type="spellEnd"/>
      <w:r>
        <w:rPr>
          <w:szCs w:val="28"/>
        </w:rPr>
        <w:t xml:space="preserve"> – развивающей помощи;</w:t>
      </w:r>
    </w:p>
    <w:p w:rsidR="00FE0155" w:rsidRDefault="00FE0155" w:rsidP="00FE0155">
      <w:pPr>
        <w:spacing w:after="0"/>
        <w:jc w:val="both"/>
        <w:rPr>
          <w:szCs w:val="28"/>
        </w:rPr>
      </w:pPr>
      <w:r>
        <w:rPr>
          <w:szCs w:val="28"/>
        </w:rPr>
        <w:t>– создание  условий для овладения  основной  общеобразовательной программой;</w:t>
      </w:r>
    </w:p>
    <w:p w:rsidR="00FE0155" w:rsidRDefault="00FE0155" w:rsidP="00FE0155">
      <w:pPr>
        <w:spacing w:after="0"/>
        <w:jc w:val="both"/>
        <w:rPr>
          <w:szCs w:val="28"/>
        </w:rPr>
      </w:pPr>
      <w:r>
        <w:rPr>
          <w:szCs w:val="28"/>
        </w:rPr>
        <w:t>–    коррекция и профилактика недостатков развития детей;</w:t>
      </w:r>
    </w:p>
    <w:p w:rsidR="00FE0155" w:rsidRDefault="00FE0155" w:rsidP="00FE0155">
      <w:pPr>
        <w:spacing w:after="0"/>
        <w:jc w:val="both"/>
        <w:rPr>
          <w:szCs w:val="28"/>
        </w:rPr>
      </w:pPr>
      <w:r>
        <w:rPr>
          <w:szCs w:val="28"/>
        </w:rPr>
        <w:t>–    организация взаимодействия специалистов;</w:t>
      </w:r>
    </w:p>
    <w:p w:rsidR="00FE0155" w:rsidRDefault="00FE0155" w:rsidP="00FE0155">
      <w:pPr>
        <w:spacing w:after="0"/>
        <w:jc w:val="both"/>
        <w:rPr>
          <w:szCs w:val="28"/>
        </w:rPr>
      </w:pPr>
      <w:r>
        <w:rPr>
          <w:szCs w:val="28"/>
        </w:rPr>
        <w:t xml:space="preserve">– просвещение педагогов образовательного </w:t>
      </w:r>
      <w:proofErr w:type="gramStart"/>
      <w:r>
        <w:rPr>
          <w:szCs w:val="28"/>
        </w:rPr>
        <w:t>учреждения</w:t>
      </w:r>
      <w:proofErr w:type="gramEnd"/>
      <w:r>
        <w:rPr>
          <w:szCs w:val="28"/>
        </w:rPr>
        <w:t xml:space="preserve"> по вопросам квалифицированной коррекции имеющихся нарушений развития.</w:t>
      </w:r>
    </w:p>
    <w:p w:rsidR="00FE0155" w:rsidRDefault="00FE0155" w:rsidP="00FE0155">
      <w:pPr>
        <w:spacing w:after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Организацию </w:t>
      </w:r>
      <w:proofErr w:type="spellStart"/>
      <w:r>
        <w:rPr>
          <w:szCs w:val="28"/>
        </w:rPr>
        <w:t>коррекционно</w:t>
      </w:r>
      <w:proofErr w:type="spellEnd"/>
      <w:r>
        <w:rPr>
          <w:szCs w:val="28"/>
        </w:rPr>
        <w:t xml:space="preserve"> – развивающего сопровождения детей осуществляют специалисты: учитель – логопед, учитель – дефектолог, педагог – психолог, воспитатели, социальные работники, медицинские работники.</w:t>
      </w:r>
      <w:proofErr w:type="gramEnd"/>
    </w:p>
    <w:p w:rsidR="00FE0155" w:rsidRDefault="00FE0155" w:rsidP="00FE0155">
      <w:pPr>
        <w:spacing w:after="0"/>
        <w:ind w:firstLine="708"/>
        <w:jc w:val="both"/>
        <w:rPr>
          <w:szCs w:val="28"/>
        </w:rPr>
      </w:pPr>
    </w:p>
    <w:p w:rsidR="00FE0155" w:rsidRDefault="00FE0155" w:rsidP="00FE0155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 текущий год специалистами детского дома проведено:</w:t>
      </w:r>
    </w:p>
    <w:tbl>
      <w:tblPr>
        <w:tblStyle w:val="af0"/>
        <w:tblW w:w="11055" w:type="dxa"/>
        <w:tblInd w:w="-743" w:type="dxa"/>
        <w:tblLayout w:type="fixed"/>
        <w:tblLook w:val="04A0"/>
      </w:tblPr>
      <w:tblGrid>
        <w:gridCol w:w="1701"/>
        <w:gridCol w:w="1700"/>
        <w:gridCol w:w="1417"/>
        <w:gridCol w:w="1701"/>
        <w:gridCol w:w="1418"/>
        <w:gridCol w:w="1701"/>
        <w:gridCol w:w="1417"/>
      </w:tblGrid>
      <w:tr w:rsidR="00FE0155" w:rsidTr="00FE0155">
        <w:trPr>
          <w:trHeight w:val="27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- логопед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- дефектолог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 - психолог</w:t>
            </w:r>
          </w:p>
        </w:tc>
      </w:tr>
      <w:tr w:rsidR="00FE0155" w:rsidTr="00FE0155">
        <w:trPr>
          <w:trHeight w:val="25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детей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FE0155" w:rsidTr="00FE0155">
        <w:trPr>
          <w:trHeight w:val="80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школьного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школьного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школьного возраста</w:t>
            </w:r>
          </w:p>
        </w:tc>
      </w:tr>
      <w:tr w:rsidR="00FE0155" w:rsidTr="00FE0155">
        <w:trPr>
          <w:trHeight w:val="107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FE0155" w:rsidTr="00FE0155">
        <w:trPr>
          <w:trHeight w:val="105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Подгруппо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вая</w:t>
            </w:r>
            <w:proofErr w:type="spellEnd"/>
            <w:r>
              <w:rPr>
                <w:b/>
                <w:sz w:val="24"/>
                <w:szCs w:val="24"/>
              </w:rPr>
              <w:t xml:space="preserve"> работа с детьми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155" w:rsidTr="00FE0155">
        <w:trPr>
          <w:trHeight w:val="109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 работа с детьми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</w:tbl>
    <w:p w:rsidR="00FE0155" w:rsidRDefault="00FE0155" w:rsidP="00FE0155">
      <w:pPr>
        <w:rPr>
          <w:szCs w:val="28"/>
        </w:rPr>
      </w:pPr>
    </w:p>
    <w:p w:rsidR="00FE0155" w:rsidRDefault="00FE0155" w:rsidP="00FE0155">
      <w:pPr>
        <w:rPr>
          <w:szCs w:val="28"/>
        </w:rPr>
      </w:pPr>
    </w:p>
    <w:p w:rsidR="00FE0155" w:rsidRDefault="00FE0155" w:rsidP="00FE0155">
      <w:pPr>
        <w:rPr>
          <w:szCs w:val="28"/>
        </w:rPr>
      </w:pPr>
    </w:p>
    <w:p w:rsidR="00FE0155" w:rsidRDefault="00FE0155" w:rsidP="00FE0155">
      <w:pPr>
        <w:spacing w:after="0"/>
        <w:jc w:val="center"/>
        <w:rPr>
          <w:b/>
          <w:szCs w:val="28"/>
        </w:rPr>
      </w:pP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Оценка эффективности </w:t>
      </w:r>
      <w:proofErr w:type="spellStart"/>
      <w:r>
        <w:rPr>
          <w:b/>
          <w:szCs w:val="28"/>
        </w:rPr>
        <w:t>коррекционно</w:t>
      </w:r>
      <w:proofErr w:type="spellEnd"/>
      <w:r>
        <w:rPr>
          <w:b/>
          <w:szCs w:val="28"/>
        </w:rPr>
        <w:t xml:space="preserve"> – развивающей работы </w:t>
      </w: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учителя – логопеда с детьми с ОВЗ</w:t>
      </w:r>
    </w:p>
    <w:tbl>
      <w:tblPr>
        <w:tblStyle w:val="af0"/>
        <w:tblW w:w="10770" w:type="dxa"/>
        <w:tblInd w:w="-601" w:type="dxa"/>
        <w:tblLayout w:type="fixed"/>
        <w:tblLook w:val="04A0"/>
      </w:tblPr>
      <w:tblGrid>
        <w:gridCol w:w="1842"/>
        <w:gridCol w:w="1134"/>
        <w:gridCol w:w="1134"/>
        <w:gridCol w:w="2409"/>
        <w:gridCol w:w="2551"/>
        <w:gridCol w:w="1700"/>
      </w:tblGrid>
      <w:tr w:rsidR="00FE0155" w:rsidTr="00FE0155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</w:p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младшего школьного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</w:tr>
      <w:tr w:rsidR="00FE0155" w:rsidTr="00FE0155">
        <w:trPr>
          <w:trHeight w:val="160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 ПМПК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ФФНР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 овладения чтением и письмом, обусловленные ОНР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чтения и письма, обусловленные </w:t>
            </w:r>
            <w:proofErr w:type="spellStart"/>
            <w:r>
              <w:rPr>
                <w:sz w:val="24"/>
                <w:szCs w:val="24"/>
              </w:rPr>
              <w:t>недост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сформ</w:t>
            </w:r>
            <w:proofErr w:type="spellEnd"/>
            <w:r>
              <w:rPr>
                <w:sz w:val="24"/>
                <w:szCs w:val="24"/>
              </w:rPr>
              <w:t>. яз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редств у детей с ЗПР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0155" w:rsidTr="00FE0155">
        <w:trPr>
          <w:trHeight w:val="28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с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E0155" w:rsidRDefault="00FE0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E0155" w:rsidTr="00FE0155">
        <w:trPr>
          <w:trHeight w:val="69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E0155" w:rsidTr="00FE0155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незначительная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E0155" w:rsidTr="00FE0155">
        <w:trPr>
          <w:trHeight w:val="27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E0155" w:rsidRDefault="00FE0155" w:rsidP="00FE0155">
      <w:pPr>
        <w:spacing w:after="0"/>
        <w:jc w:val="center"/>
        <w:rPr>
          <w:b/>
          <w:szCs w:val="28"/>
        </w:rPr>
      </w:pP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Оценка эффективности </w:t>
      </w:r>
      <w:proofErr w:type="spellStart"/>
      <w:r>
        <w:rPr>
          <w:b/>
          <w:szCs w:val="28"/>
        </w:rPr>
        <w:t>коррекционно</w:t>
      </w:r>
      <w:proofErr w:type="spellEnd"/>
      <w:r>
        <w:rPr>
          <w:b/>
          <w:szCs w:val="28"/>
        </w:rPr>
        <w:t xml:space="preserve"> – развивающей работы </w:t>
      </w: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учителя – дефектолога с детьми с ОВЗ</w:t>
      </w:r>
    </w:p>
    <w:tbl>
      <w:tblPr>
        <w:tblStyle w:val="af0"/>
        <w:tblW w:w="10770" w:type="dxa"/>
        <w:tblInd w:w="-601" w:type="dxa"/>
        <w:tblLayout w:type="fixed"/>
        <w:tblLook w:val="04A0"/>
      </w:tblPr>
      <w:tblGrid>
        <w:gridCol w:w="1843"/>
        <w:gridCol w:w="2267"/>
        <w:gridCol w:w="4960"/>
        <w:gridCol w:w="1700"/>
      </w:tblGrid>
      <w:tr w:rsidR="00FE0155" w:rsidTr="00FE0155">
        <w:trPr>
          <w:trHeight w:val="61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школьного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</w:tr>
      <w:tr w:rsidR="00FE0155" w:rsidTr="00FE0155">
        <w:trPr>
          <w:trHeight w:val="33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Зачислено на 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E0155" w:rsidTr="00FE0155">
        <w:trPr>
          <w:trHeight w:val="69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E0155" w:rsidTr="00FE0155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Динамика незначительная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E0155" w:rsidTr="00FE0155">
        <w:trPr>
          <w:trHeight w:val="27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отсутствует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0155" w:rsidRDefault="00FE0155" w:rsidP="00FE0155">
      <w:pPr>
        <w:spacing w:after="0"/>
        <w:jc w:val="center"/>
        <w:rPr>
          <w:b/>
          <w:szCs w:val="28"/>
        </w:rPr>
      </w:pP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Оценка эффективности </w:t>
      </w:r>
      <w:proofErr w:type="spellStart"/>
      <w:r>
        <w:rPr>
          <w:b/>
          <w:szCs w:val="28"/>
        </w:rPr>
        <w:t>коррекционно</w:t>
      </w:r>
      <w:proofErr w:type="spellEnd"/>
      <w:r>
        <w:rPr>
          <w:b/>
          <w:szCs w:val="28"/>
        </w:rPr>
        <w:t xml:space="preserve"> – развивающей работы </w:t>
      </w:r>
    </w:p>
    <w:p w:rsidR="00FE0155" w:rsidRDefault="00FE0155" w:rsidP="00FE01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педагога – психолога с детьми</w:t>
      </w:r>
    </w:p>
    <w:tbl>
      <w:tblPr>
        <w:tblStyle w:val="af0"/>
        <w:tblW w:w="10774" w:type="dxa"/>
        <w:tblInd w:w="-601" w:type="dxa"/>
        <w:tblLook w:val="04A0"/>
      </w:tblPr>
      <w:tblGrid>
        <w:gridCol w:w="2552"/>
        <w:gridCol w:w="4253"/>
        <w:gridCol w:w="3969"/>
      </w:tblGrid>
      <w:tr w:rsidR="00FE0155" w:rsidTr="00FE01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школьного возраста</w:t>
            </w:r>
          </w:p>
        </w:tc>
      </w:tr>
      <w:tr w:rsidR="00FE0155" w:rsidTr="00FE01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FE0155" w:rsidTr="00FE01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Позитивная </w:t>
            </w:r>
          </w:p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E0155" w:rsidTr="00FE01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незначительная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0155" w:rsidTr="00FE01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</w:t>
            </w:r>
          </w:p>
          <w:p w:rsidR="00FE0155" w:rsidRDefault="00FE01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155" w:rsidRDefault="00FE01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E0155" w:rsidRDefault="00FE0155" w:rsidP="00FE0155">
      <w:pPr>
        <w:spacing w:after="0"/>
        <w:jc w:val="center"/>
        <w:rPr>
          <w:szCs w:val="28"/>
        </w:rPr>
      </w:pPr>
    </w:p>
    <w:p w:rsidR="00BD7C36" w:rsidRDefault="00BD7C36" w:rsidP="00BD7C36">
      <w:pPr>
        <w:jc w:val="both"/>
      </w:pPr>
    </w:p>
    <w:p w:rsidR="00BD7C36" w:rsidRPr="00760DAB" w:rsidRDefault="00BD7C36" w:rsidP="00ED3CC5">
      <w:pPr>
        <w:spacing w:line="360" w:lineRule="auto"/>
        <w:jc w:val="both"/>
        <w:rPr>
          <w:szCs w:val="26"/>
        </w:rPr>
      </w:pPr>
    </w:p>
    <w:sectPr w:rsidR="00BD7C36" w:rsidRPr="00760DAB" w:rsidSect="00F9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G Times 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87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37BA2"/>
    <w:multiLevelType w:val="hybridMultilevel"/>
    <w:tmpl w:val="A168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C78"/>
    <w:multiLevelType w:val="singleLevel"/>
    <w:tmpl w:val="8A488C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9A784C"/>
    <w:multiLevelType w:val="multilevel"/>
    <w:tmpl w:val="0BC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E2A9E"/>
    <w:multiLevelType w:val="hybridMultilevel"/>
    <w:tmpl w:val="6D165B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4C61454"/>
    <w:multiLevelType w:val="hybridMultilevel"/>
    <w:tmpl w:val="07D4B8C8"/>
    <w:lvl w:ilvl="0" w:tplc="95A2F3D8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5255"/>
    <w:multiLevelType w:val="hybridMultilevel"/>
    <w:tmpl w:val="DF36DA6E"/>
    <w:lvl w:ilvl="0" w:tplc="DD7C78CE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602C76C">
      <w:start w:val="1"/>
      <w:numFmt w:val="bullet"/>
      <w:lvlText w:val=""/>
      <w:lvlJc w:val="left"/>
      <w:pPr>
        <w:tabs>
          <w:tab w:val="num" w:pos="11"/>
        </w:tabs>
        <w:ind w:left="294" w:hanging="294"/>
      </w:pPr>
      <w:rPr>
        <w:rFonts w:ascii="Symbol" w:hAnsi="Symbo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60754"/>
    <w:multiLevelType w:val="multilevel"/>
    <w:tmpl w:val="2964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F6E6CB2"/>
    <w:multiLevelType w:val="hybridMultilevel"/>
    <w:tmpl w:val="4D843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81981"/>
    <w:multiLevelType w:val="hybridMultilevel"/>
    <w:tmpl w:val="5A8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E38E3"/>
    <w:multiLevelType w:val="hybridMultilevel"/>
    <w:tmpl w:val="13A644A2"/>
    <w:lvl w:ilvl="0" w:tplc="5FBC04F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483D30"/>
    <w:multiLevelType w:val="hybridMultilevel"/>
    <w:tmpl w:val="E984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A6429"/>
    <w:multiLevelType w:val="hybridMultilevel"/>
    <w:tmpl w:val="9B0E0C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C0A2412"/>
    <w:multiLevelType w:val="hybridMultilevel"/>
    <w:tmpl w:val="760AC05E"/>
    <w:lvl w:ilvl="0" w:tplc="4FDAC4B8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C0A259C"/>
    <w:multiLevelType w:val="hybridMultilevel"/>
    <w:tmpl w:val="30FEF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6435E4"/>
    <w:multiLevelType w:val="hybridMultilevel"/>
    <w:tmpl w:val="6142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930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CF86D07"/>
    <w:multiLevelType w:val="multilevel"/>
    <w:tmpl w:val="000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C49CB"/>
    <w:multiLevelType w:val="hybridMultilevel"/>
    <w:tmpl w:val="73C48B9C"/>
    <w:lvl w:ilvl="0" w:tplc="0602C76C">
      <w:start w:val="1"/>
      <w:numFmt w:val="bullet"/>
      <w:lvlText w:val=""/>
      <w:lvlJc w:val="left"/>
      <w:pPr>
        <w:tabs>
          <w:tab w:val="num" w:pos="11"/>
        </w:tabs>
        <w:ind w:left="294" w:hanging="294"/>
      </w:pPr>
      <w:rPr>
        <w:rFonts w:ascii="Symbol" w:hAnsi="Symbol" w:hint="default"/>
        <w:b/>
        <w:i w:val="0"/>
      </w:rPr>
    </w:lvl>
    <w:lvl w:ilvl="1" w:tplc="7EA06322">
      <w:start w:val="1"/>
      <w:numFmt w:val="bullet"/>
      <w:lvlText w:val="▫"/>
      <w:lvlJc w:val="left"/>
      <w:pPr>
        <w:tabs>
          <w:tab w:val="num" w:pos="371"/>
        </w:tabs>
        <w:ind w:left="371" w:hanging="360"/>
      </w:pPr>
      <w:rPr>
        <w:rFonts w:ascii="Garamond" w:hAnsi="Garamond" w:hint="default"/>
      </w:rPr>
    </w:lvl>
    <w:lvl w:ilvl="2" w:tplc="95A2F3D8">
      <w:start w:val="1"/>
      <w:numFmt w:val="bullet"/>
      <w:lvlText w:val=""/>
      <w:lvlJc w:val="left"/>
      <w:pPr>
        <w:tabs>
          <w:tab w:val="num" w:pos="11"/>
        </w:tabs>
        <w:ind w:left="294" w:hanging="283"/>
      </w:pPr>
      <w:rPr>
        <w:rFonts w:ascii="Symbol" w:hAnsi="Symbol" w:hint="default"/>
        <w:b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9">
    <w:nsid w:val="38253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1F7597"/>
    <w:multiLevelType w:val="singleLevel"/>
    <w:tmpl w:val="F29E44E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940B51"/>
    <w:multiLevelType w:val="hybridMultilevel"/>
    <w:tmpl w:val="8D14DA5A"/>
    <w:lvl w:ilvl="0" w:tplc="95A2F3D8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D13636"/>
    <w:multiLevelType w:val="hybridMultilevel"/>
    <w:tmpl w:val="D2A22434"/>
    <w:lvl w:ilvl="0" w:tplc="0602C76C">
      <w:start w:val="1"/>
      <w:numFmt w:val="bullet"/>
      <w:lvlText w:val=""/>
      <w:lvlJc w:val="left"/>
      <w:pPr>
        <w:tabs>
          <w:tab w:val="num" w:pos="731"/>
        </w:tabs>
        <w:ind w:left="1014" w:hanging="294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3">
    <w:nsid w:val="3DF51CAC"/>
    <w:multiLevelType w:val="multilevel"/>
    <w:tmpl w:val="6D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730887"/>
    <w:multiLevelType w:val="singleLevel"/>
    <w:tmpl w:val="8A488C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4897C54"/>
    <w:multiLevelType w:val="hybridMultilevel"/>
    <w:tmpl w:val="0874AA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77E7205"/>
    <w:multiLevelType w:val="hybridMultilevel"/>
    <w:tmpl w:val="B51460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A061044"/>
    <w:multiLevelType w:val="hybridMultilevel"/>
    <w:tmpl w:val="716CC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FE4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26651EE"/>
    <w:multiLevelType w:val="hybridMultilevel"/>
    <w:tmpl w:val="3B76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50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42F58DD"/>
    <w:multiLevelType w:val="hybridMultilevel"/>
    <w:tmpl w:val="94723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4194F"/>
    <w:multiLevelType w:val="singleLevel"/>
    <w:tmpl w:val="8A488C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38F1E7D"/>
    <w:multiLevelType w:val="hybridMultilevel"/>
    <w:tmpl w:val="CA745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93229A"/>
    <w:multiLevelType w:val="hybridMultilevel"/>
    <w:tmpl w:val="56846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115D44"/>
    <w:multiLevelType w:val="hybridMultilevel"/>
    <w:tmpl w:val="70C6E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061D8F"/>
    <w:multiLevelType w:val="singleLevel"/>
    <w:tmpl w:val="17B0056E"/>
    <w:lvl w:ilvl="0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6B9510EE"/>
    <w:multiLevelType w:val="hybridMultilevel"/>
    <w:tmpl w:val="5778F79E"/>
    <w:lvl w:ilvl="0" w:tplc="EAB49346">
      <w:numFmt w:val="bullet"/>
      <w:lvlText w:val=""/>
      <w:lvlJc w:val="left"/>
      <w:pPr>
        <w:tabs>
          <w:tab w:val="num" w:pos="1713"/>
        </w:tabs>
        <w:ind w:left="1713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11A4538"/>
    <w:multiLevelType w:val="hybridMultilevel"/>
    <w:tmpl w:val="48F8C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424663"/>
    <w:multiLevelType w:val="hybridMultilevel"/>
    <w:tmpl w:val="ED64A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DC6057"/>
    <w:multiLevelType w:val="hybridMultilevel"/>
    <w:tmpl w:val="90C0ADA4"/>
    <w:lvl w:ilvl="0" w:tplc="073A8B72">
      <w:start w:val="2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7C9255B"/>
    <w:multiLevelType w:val="hybridMultilevel"/>
    <w:tmpl w:val="7FB6F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271398"/>
    <w:multiLevelType w:val="hybridMultilevel"/>
    <w:tmpl w:val="DC181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56BB2"/>
    <w:multiLevelType w:val="hybridMultilevel"/>
    <w:tmpl w:val="C0FAB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D4E25"/>
    <w:multiLevelType w:val="hybridMultilevel"/>
    <w:tmpl w:val="2C949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0"/>
  </w:num>
  <w:num w:numId="4">
    <w:abstractNumId w:val="28"/>
  </w:num>
  <w:num w:numId="5">
    <w:abstractNumId w:val="19"/>
  </w:num>
  <w:num w:numId="6">
    <w:abstractNumId w:val="30"/>
  </w:num>
  <w:num w:numId="7">
    <w:abstractNumId w:val="0"/>
  </w:num>
  <w:num w:numId="8">
    <w:abstractNumId w:val="2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17"/>
  </w:num>
  <w:num w:numId="14">
    <w:abstractNumId w:val="8"/>
  </w:num>
  <w:num w:numId="15">
    <w:abstractNumId w:val="27"/>
  </w:num>
  <w:num w:numId="16">
    <w:abstractNumId w:val="44"/>
  </w:num>
  <w:num w:numId="17">
    <w:abstractNumId w:val="5"/>
  </w:num>
  <w:num w:numId="18">
    <w:abstractNumId w:val="21"/>
  </w:num>
  <w:num w:numId="19">
    <w:abstractNumId w:val="18"/>
  </w:num>
  <w:num w:numId="20">
    <w:abstractNumId w:val="11"/>
  </w:num>
  <w:num w:numId="21">
    <w:abstractNumId w:val="15"/>
  </w:num>
  <w:num w:numId="22">
    <w:abstractNumId w:val="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12"/>
  </w:num>
  <w:num w:numId="26">
    <w:abstractNumId w:val="4"/>
  </w:num>
  <w:num w:numId="27">
    <w:abstractNumId w:val="9"/>
  </w:num>
  <w:num w:numId="28">
    <w:abstractNumId w:val="38"/>
  </w:num>
  <w:num w:numId="29">
    <w:abstractNumId w:val="10"/>
  </w:num>
  <w:num w:numId="30">
    <w:abstractNumId w:val="26"/>
  </w:num>
  <w:num w:numId="31">
    <w:abstractNumId w:val="42"/>
  </w:num>
  <w:num w:numId="32">
    <w:abstractNumId w:val="1"/>
  </w:num>
  <w:num w:numId="33">
    <w:abstractNumId w:val="41"/>
  </w:num>
  <w:num w:numId="34">
    <w:abstractNumId w:val="33"/>
  </w:num>
  <w:num w:numId="35">
    <w:abstractNumId w:val="34"/>
  </w:num>
  <w:num w:numId="36">
    <w:abstractNumId w:val="35"/>
  </w:num>
  <w:num w:numId="37">
    <w:abstractNumId w:val="39"/>
  </w:num>
  <w:num w:numId="38">
    <w:abstractNumId w:val="31"/>
  </w:num>
  <w:num w:numId="39">
    <w:abstractNumId w:val="29"/>
  </w:num>
  <w:num w:numId="40">
    <w:abstractNumId w:val="37"/>
  </w:num>
  <w:num w:numId="41">
    <w:abstractNumId w:val="40"/>
  </w:num>
  <w:num w:numId="42">
    <w:abstractNumId w:val="13"/>
  </w:num>
  <w:num w:numId="43">
    <w:abstractNumId w:val="14"/>
  </w:num>
  <w:num w:numId="44">
    <w:abstractNumId w:val="25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C86"/>
    <w:rsid w:val="00002856"/>
    <w:rsid w:val="00004C3C"/>
    <w:rsid w:val="00012908"/>
    <w:rsid w:val="0002375A"/>
    <w:rsid w:val="00031FFE"/>
    <w:rsid w:val="00032C66"/>
    <w:rsid w:val="0003562C"/>
    <w:rsid w:val="00035FD8"/>
    <w:rsid w:val="000424F9"/>
    <w:rsid w:val="00042843"/>
    <w:rsid w:val="00043E6C"/>
    <w:rsid w:val="00044577"/>
    <w:rsid w:val="00045626"/>
    <w:rsid w:val="00045D8E"/>
    <w:rsid w:val="00076664"/>
    <w:rsid w:val="0007750C"/>
    <w:rsid w:val="00087643"/>
    <w:rsid w:val="00092C77"/>
    <w:rsid w:val="00097421"/>
    <w:rsid w:val="000A23AC"/>
    <w:rsid w:val="000A44BF"/>
    <w:rsid w:val="000A4AEE"/>
    <w:rsid w:val="000A663D"/>
    <w:rsid w:val="000B3A02"/>
    <w:rsid w:val="000B4DC0"/>
    <w:rsid w:val="000C740F"/>
    <w:rsid w:val="000C793D"/>
    <w:rsid w:val="000E2FD8"/>
    <w:rsid w:val="000E39B2"/>
    <w:rsid w:val="000E4338"/>
    <w:rsid w:val="000E4643"/>
    <w:rsid w:val="000E48B5"/>
    <w:rsid w:val="000E4922"/>
    <w:rsid w:val="00102246"/>
    <w:rsid w:val="00102A11"/>
    <w:rsid w:val="001165C4"/>
    <w:rsid w:val="00117483"/>
    <w:rsid w:val="00125F79"/>
    <w:rsid w:val="00131DF6"/>
    <w:rsid w:val="00133F28"/>
    <w:rsid w:val="00134AB5"/>
    <w:rsid w:val="00137E02"/>
    <w:rsid w:val="00140B8A"/>
    <w:rsid w:val="001431F7"/>
    <w:rsid w:val="001465CA"/>
    <w:rsid w:val="00156EFA"/>
    <w:rsid w:val="00161877"/>
    <w:rsid w:val="001619AF"/>
    <w:rsid w:val="001670D3"/>
    <w:rsid w:val="00175B9E"/>
    <w:rsid w:val="001764EB"/>
    <w:rsid w:val="00182E82"/>
    <w:rsid w:val="00186D82"/>
    <w:rsid w:val="00190B62"/>
    <w:rsid w:val="001957EB"/>
    <w:rsid w:val="001A09B3"/>
    <w:rsid w:val="001B159D"/>
    <w:rsid w:val="001B386C"/>
    <w:rsid w:val="001B3962"/>
    <w:rsid w:val="001C7DC8"/>
    <w:rsid w:val="001E0B4D"/>
    <w:rsid w:val="001E24A7"/>
    <w:rsid w:val="001E6762"/>
    <w:rsid w:val="001F0AD0"/>
    <w:rsid w:val="001F643D"/>
    <w:rsid w:val="0020037B"/>
    <w:rsid w:val="00246D05"/>
    <w:rsid w:val="002566C7"/>
    <w:rsid w:val="00261640"/>
    <w:rsid w:val="00267A7A"/>
    <w:rsid w:val="00271710"/>
    <w:rsid w:val="00276230"/>
    <w:rsid w:val="00276D60"/>
    <w:rsid w:val="00284FC8"/>
    <w:rsid w:val="002855CB"/>
    <w:rsid w:val="002855DE"/>
    <w:rsid w:val="00286001"/>
    <w:rsid w:val="00292447"/>
    <w:rsid w:val="002A1469"/>
    <w:rsid w:val="002A5341"/>
    <w:rsid w:val="002B08DB"/>
    <w:rsid w:val="002B17E4"/>
    <w:rsid w:val="002C0AE0"/>
    <w:rsid w:val="002C207C"/>
    <w:rsid w:val="002C6F95"/>
    <w:rsid w:val="002D3BBF"/>
    <w:rsid w:val="002D5774"/>
    <w:rsid w:val="002E2F00"/>
    <w:rsid w:val="002E76BE"/>
    <w:rsid w:val="002E7AC6"/>
    <w:rsid w:val="002F40A1"/>
    <w:rsid w:val="002F6C55"/>
    <w:rsid w:val="002F7FEE"/>
    <w:rsid w:val="003019BA"/>
    <w:rsid w:val="00301B1A"/>
    <w:rsid w:val="003049AA"/>
    <w:rsid w:val="003059D6"/>
    <w:rsid w:val="00311284"/>
    <w:rsid w:val="003113D4"/>
    <w:rsid w:val="0031709F"/>
    <w:rsid w:val="00324ECA"/>
    <w:rsid w:val="00327B0C"/>
    <w:rsid w:val="003351CC"/>
    <w:rsid w:val="00342D97"/>
    <w:rsid w:val="003719ED"/>
    <w:rsid w:val="00371BEB"/>
    <w:rsid w:val="00372352"/>
    <w:rsid w:val="0038553C"/>
    <w:rsid w:val="003A3320"/>
    <w:rsid w:val="003A3787"/>
    <w:rsid w:val="003D0CD2"/>
    <w:rsid w:val="003E7552"/>
    <w:rsid w:val="003F399E"/>
    <w:rsid w:val="003F5AD4"/>
    <w:rsid w:val="00400942"/>
    <w:rsid w:val="0040199B"/>
    <w:rsid w:val="004078B1"/>
    <w:rsid w:val="0041394A"/>
    <w:rsid w:val="00426E59"/>
    <w:rsid w:val="0042762C"/>
    <w:rsid w:val="00444EF5"/>
    <w:rsid w:val="0045094D"/>
    <w:rsid w:val="004510D2"/>
    <w:rsid w:val="00457434"/>
    <w:rsid w:val="00457C64"/>
    <w:rsid w:val="004629E7"/>
    <w:rsid w:val="00466DDD"/>
    <w:rsid w:val="004674C8"/>
    <w:rsid w:val="00472C9F"/>
    <w:rsid w:val="0048199B"/>
    <w:rsid w:val="004917A7"/>
    <w:rsid w:val="00492964"/>
    <w:rsid w:val="004955F7"/>
    <w:rsid w:val="004A51B1"/>
    <w:rsid w:val="004B003E"/>
    <w:rsid w:val="004B02AF"/>
    <w:rsid w:val="004C4772"/>
    <w:rsid w:val="004D5C7F"/>
    <w:rsid w:val="004D6357"/>
    <w:rsid w:val="004F041C"/>
    <w:rsid w:val="00507DD3"/>
    <w:rsid w:val="0052607F"/>
    <w:rsid w:val="00545628"/>
    <w:rsid w:val="00553033"/>
    <w:rsid w:val="00566057"/>
    <w:rsid w:val="00571DDF"/>
    <w:rsid w:val="005730DA"/>
    <w:rsid w:val="005854F1"/>
    <w:rsid w:val="0058667E"/>
    <w:rsid w:val="00586E93"/>
    <w:rsid w:val="005944D0"/>
    <w:rsid w:val="005A1822"/>
    <w:rsid w:val="005A2C63"/>
    <w:rsid w:val="005B5A9E"/>
    <w:rsid w:val="005B5F9B"/>
    <w:rsid w:val="005C23F3"/>
    <w:rsid w:val="005C5E4B"/>
    <w:rsid w:val="005C72EA"/>
    <w:rsid w:val="005D177E"/>
    <w:rsid w:val="005E56C6"/>
    <w:rsid w:val="005F0B33"/>
    <w:rsid w:val="005F258B"/>
    <w:rsid w:val="00607389"/>
    <w:rsid w:val="00613A44"/>
    <w:rsid w:val="006148C7"/>
    <w:rsid w:val="00616CBE"/>
    <w:rsid w:val="00617B0F"/>
    <w:rsid w:val="0062097E"/>
    <w:rsid w:val="00620B19"/>
    <w:rsid w:val="00620FC4"/>
    <w:rsid w:val="00622910"/>
    <w:rsid w:val="00627B17"/>
    <w:rsid w:val="0063327A"/>
    <w:rsid w:val="00642A10"/>
    <w:rsid w:val="006530D1"/>
    <w:rsid w:val="00671034"/>
    <w:rsid w:val="00672322"/>
    <w:rsid w:val="006750D2"/>
    <w:rsid w:val="00687195"/>
    <w:rsid w:val="006A0380"/>
    <w:rsid w:val="006A282A"/>
    <w:rsid w:val="006B285E"/>
    <w:rsid w:val="006D1CD1"/>
    <w:rsid w:val="006D5006"/>
    <w:rsid w:val="006E526B"/>
    <w:rsid w:val="007060BD"/>
    <w:rsid w:val="007111CA"/>
    <w:rsid w:val="007170C1"/>
    <w:rsid w:val="00721160"/>
    <w:rsid w:val="0072279C"/>
    <w:rsid w:val="00722F90"/>
    <w:rsid w:val="007268B3"/>
    <w:rsid w:val="00732A89"/>
    <w:rsid w:val="00745A92"/>
    <w:rsid w:val="007465A1"/>
    <w:rsid w:val="00752FE8"/>
    <w:rsid w:val="007564EB"/>
    <w:rsid w:val="00775154"/>
    <w:rsid w:val="00794465"/>
    <w:rsid w:val="00794BB7"/>
    <w:rsid w:val="00796358"/>
    <w:rsid w:val="007A702C"/>
    <w:rsid w:val="007B2549"/>
    <w:rsid w:val="007C349B"/>
    <w:rsid w:val="007C43F8"/>
    <w:rsid w:val="007C766D"/>
    <w:rsid w:val="007D46FA"/>
    <w:rsid w:val="007D6A57"/>
    <w:rsid w:val="007D7D1A"/>
    <w:rsid w:val="007F213A"/>
    <w:rsid w:val="007F2759"/>
    <w:rsid w:val="007F382D"/>
    <w:rsid w:val="007F4433"/>
    <w:rsid w:val="007F6C86"/>
    <w:rsid w:val="007F7698"/>
    <w:rsid w:val="0080219B"/>
    <w:rsid w:val="00803BDA"/>
    <w:rsid w:val="00825E0A"/>
    <w:rsid w:val="00847F20"/>
    <w:rsid w:val="0086479F"/>
    <w:rsid w:val="00866750"/>
    <w:rsid w:val="00877A12"/>
    <w:rsid w:val="00877C6F"/>
    <w:rsid w:val="00884127"/>
    <w:rsid w:val="00892872"/>
    <w:rsid w:val="00896D95"/>
    <w:rsid w:val="008A3981"/>
    <w:rsid w:val="008A4A3A"/>
    <w:rsid w:val="008C6849"/>
    <w:rsid w:val="008D116B"/>
    <w:rsid w:val="008D5302"/>
    <w:rsid w:val="008D753A"/>
    <w:rsid w:val="008F5B28"/>
    <w:rsid w:val="00904FC0"/>
    <w:rsid w:val="009056CD"/>
    <w:rsid w:val="009066E1"/>
    <w:rsid w:val="009122F4"/>
    <w:rsid w:val="0091410F"/>
    <w:rsid w:val="0091798B"/>
    <w:rsid w:val="00926390"/>
    <w:rsid w:val="00931D34"/>
    <w:rsid w:val="00933485"/>
    <w:rsid w:val="009368EE"/>
    <w:rsid w:val="009435D0"/>
    <w:rsid w:val="00966EF8"/>
    <w:rsid w:val="009707DC"/>
    <w:rsid w:val="009806F2"/>
    <w:rsid w:val="009912FE"/>
    <w:rsid w:val="009A0ADB"/>
    <w:rsid w:val="009A490C"/>
    <w:rsid w:val="009A6BA1"/>
    <w:rsid w:val="009B067E"/>
    <w:rsid w:val="009C3C4A"/>
    <w:rsid w:val="009C4964"/>
    <w:rsid w:val="009C6099"/>
    <w:rsid w:val="009C7D26"/>
    <w:rsid w:val="009D2A4B"/>
    <w:rsid w:val="009D4D45"/>
    <w:rsid w:val="009E42BA"/>
    <w:rsid w:val="009E57ED"/>
    <w:rsid w:val="009F19DB"/>
    <w:rsid w:val="009F5642"/>
    <w:rsid w:val="00A0634B"/>
    <w:rsid w:val="00A12F36"/>
    <w:rsid w:val="00A14194"/>
    <w:rsid w:val="00A2080C"/>
    <w:rsid w:val="00A21E10"/>
    <w:rsid w:val="00A220D7"/>
    <w:rsid w:val="00A340BE"/>
    <w:rsid w:val="00A431CE"/>
    <w:rsid w:val="00A4793D"/>
    <w:rsid w:val="00A4795C"/>
    <w:rsid w:val="00A50FD1"/>
    <w:rsid w:val="00A52B83"/>
    <w:rsid w:val="00A63510"/>
    <w:rsid w:val="00A669ED"/>
    <w:rsid w:val="00A66BED"/>
    <w:rsid w:val="00A678DA"/>
    <w:rsid w:val="00A81172"/>
    <w:rsid w:val="00A91FFC"/>
    <w:rsid w:val="00A95CD8"/>
    <w:rsid w:val="00AA61E7"/>
    <w:rsid w:val="00AA701B"/>
    <w:rsid w:val="00AB15D6"/>
    <w:rsid w:val="00AB238A"/>
    <w:rsid w:val="00AC7544"/>
    <w:rsid w:val="00AD25F1"/>
    <w:rsid w:val="00AD2FD8"/>
    <w:rsid w:val="00AD53A2"/>
    <w:rsid w:val="00AE39DF"/>
    <w:rsid w:val="00AF1ACA"/>
    <w:rsid w:val="00AF4F37"/>
    <w:rsid w:val="00AF7294"/>
    <w:rsid w:val="00B06348"/>
    <w:rsid w:val="00B06E04"/>
    <w:rsid w:val="00B116DD"/>
    <w:rsid w:val="00B14147"/>
    <w:rsid w:val="00B21D98"/>
    <w:rsid w:val="00B456FA"/>
    <w:rsid w:val="00B4623A"/>
    <w:rsid w:val="00B46E88"/>
    <w:rsid w:val="00B73A28"/>
    <w:rsid w:val="00B74962"/>
    <w:rsid w:val="00B838C9"/>
    <w:rsid w:val="00B87A52"/>
    <w:rsid w:val="00B90CEB"/>
    <w:rsid w:val="00B93830"/>
    <w:rsid w:val="00B93B6E"/>
    <w:rsid w:val="00B9468F"/>
    <w:rsid w:val="00BA0055"/>
    <w:rsid w:val="00BA32EF"/>
    <w:rsid w:val="00BA7BB9"/>
    <w:rsid w:val="00BB360A"/>
    <w:rsid w:val="00BB4432"/>
    <w:rsid w:val="00BB725E"/>
    <w:rsid w:val="00BC4DE1"/>
    <w:rsid w:val="00BD4A95"/>
    <w:rsid w:val="00BD7C36"/>
    <w:rsid w:val="00BE67EA"/>
    <w:rsid w:val="00BF3633"/>
    <w:rsid w:val="00BF6C83"/>
    <w:rsid w:val="00BF7B44"/>
    <w:rsid w:val="00BF7F96"/>
    <w:rsid w:val="00C101EA"/>
    <w:rsid w:val="00C15113"/>
    <w:rsid w:val="00C23B2B"/>
    <w:rsid w:val="00C6051A"/>
    <w:rsid w:val="00C619F6"/>
    <w:rsid w:val="00C80304"/>
    <w:rsid w:val="00C906EB"/>
    <w:rsid w:val="00C94002"/>
    <w:rsid w:val="00C95688"/>
    <w:rsid w:val="00CA1E90"/>
    <w:rsid w:val="00CA3C4F"/>
    <w:rsid w:val="00CA69EE"/>
    <w:rsid w:val="00CB1B6B"/>
    <w:rsid w:val="00CB2654"/>
    <w:rsid w:val="00CC45CD"/>
    <w:rsid w:val="00CD1CAD"/>
    <w:rsid w:val="00CD79F9"/>
    <w:rsid w:val="00CF1AF7"/>
    <w:rsid w:val="00CF3F51"/>
    <w:rsid w:val="00CF62BC"/>
    <w:rsid w:val="00CF7A07"/>
    <w:rsid w:val="00D10E85"/>
    <w:rsid w:val="00D12532"/>
    <w:rsid w:val="00D179EA"/>
    <w:rsid w:val="00D17FE3"/>
    <w:rsid w:val="00D25BBD"/>
    <w:rsid w:val="00D26985"/>
    <w:rsid w:val="00D46214"/>
    <w:rsid w:val="00D50851"/>
    <w:rsid w:val="00D52BBF"/>
    <w:rsid w:val="00D53503"/>
    <w:rsid w:val="00D63BDA"/>
    <w:rsid w:val="00D725BC"/>
    <w:rsid w:val="00D74908"/>
    <w:rsid w:val="00D814A0"/>
    <w:rsid w:val="00D8596E"/>
    <w:rsid w:val="00D87DD6"/>
    <w:rsid w:val="00DB35AB"/>
    <w:rsid w:val="00DB4A00"/>
    <w:rsid w:val="00DB78E3"/>
    <w:rsid w:val="00DC5536"/>
    <w:rsid w:val="00DD7F81"/>
    <w:rsid w:val="00DE55DD"/>
    <w:rsid w:val="00E12ECA"/>
    <w:rsid w:val="00E3100D"/>
    <w:rsid w:val="00E31D50"/>
    <w:rsid w:val="00E33AD6"/>
    <w:rsid w:val="00E44B8D"/>
    <w:rsid w:val="00E45BB8"/>
    <w:rsid w:val="00E60BF0"/>
    <w:rsid w:val="00E74ADC"/>
    <w:rsid w:val="00E75929"/>
    <w:rsid w:val="00E76B9E"/>
    <w:rsid w:val="00E816CE"/>
    <w:rsid w:val="00E87BB8"/>
    <w:rsid w:val="00E947F3"/>
    <w:rsid w:val="00EB0AD8"/>
    <w:rsid w:val="00EB3EC2"/>
    <w:rsid w:val="00EB4F6E"/>
    <w:rsid w:val="00EB7001"/>
    <w:rsid w:val="00EB70A8"/>
    <w:rsid w:val="00ED27E6"/>
    <w:rsid w:val="00ED3CC5"/>
    <w:rsid w:val="00EE344C"/>
    <w:rsid w:val="00EE5EDE"/>
    <w:rsid w:val="00EF0607"/>
    <w:rsid w:val="00EF12C2"/>
    <w:rsid w:val="00EF500F"/>
    <w:rsid w:val="00EF64D6"/>
    <w:rsid w:val="00F058A6"/>
    <w:rsid w:val="00F11E0E"/>
    <w:rsid w:val="00F175DA"/>
    <w:rsid w:val="00F20EAA"/>
    <w:rsid w:val="00F27E98"/>
    <w:rsid w:val="00F37F66"/>
    <w:rsid w:val="00F464DD"/>
    <w:rsid w:val="00F46E21"/>
    <w:rsid w:val="00F547DA"/>
    <w:rsid w:val="00F612AA"/>
    <w:rsid w:val="00F61FD3"/>
    <w:rsid w:val="00F72028"/>
    <w:rsid w:val="00F77327"/>
    <w:rsid w:val="00F907F6"/>
    <w:rsid w:val="00F91396"/>
    <w:rsid w:val="00F9309A"/>
    <w:rsid w:val="00F93EB3"/>
    <w:rsid w:val="00FA15A3"/>
    <w:rsid w:val="00FA5858"/>
    <w:rsid w:val="00FB71D5"/>
    <w:rsid w:val="00FB7CF2"/>
    <w:rsid w:val="00FC1447"/>
    <w:rsid w:val="00FD5532"/>
    <w:rsid w:val="00FE0155"/>
    <w:rsid w:val="00FE1389"/>
    <w:rsid w:val="00FE55A1"/>
    <w:rsid w:val="00FE71EE"/>
    <w:rsid w:val="00F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pacing w:val="9"/>
        <w:w w:val="88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9A"/>
  </w:style>
  <w:style w:type="paragraph" w:styleId="1">
    <w:name w:val="heading 1"/>
    <w:basedOn w:val="a"/>
    <w:next w:val="a"/>
    <w:link w:val="10"/>
    <w:qFormat/>
    <w:rsid w:val="00ED3CC5"/>
    <w:pPr>
      <w:keepNext/>
      <w:spacing w:after="0" w:line="240" w:lineRule="auto"/>
      <w:jc w:val="both"/>
      <w:outlineLvl w:val="0"/>
    </w:pPr>
    <w:rPr>
      <w:rFonts w:eastAsia="Times New Roman"/>
      <w:b/>
      <w:bCs w:val="0"/>
      <w:color w:val="auto"/>
      <w:spacing w:val="0"/>
      <w:w w:val="100"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D3CC5"/>
    <w:pPr>
      <w:keepNext/>
      <w:spacing w:after="0" w:line="240" w:lineRule="auto"/>
      <w:jc w:val="both"/>
      <w:outlineLvl w:val="1"/>
    </w:pPr>
    <w:rPr>
      <w:rFonts w:eastAsia="Times New Roman"/>
      <w:b/>
      <w:bCs w:val="0"/>
      <w:color w:val="auto"/>
      <w:spacing w:val="0"/>
      <w:w w:val="100"/>
      <w:sz w:val="26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ED3C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color w:val="auto"/>
      <w:spacing w:val="0"/>
      <w:w w:val="1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CC5"/>
    <w:rPr>
      <w:rFonts w:eastAsia="Times New Roman"/>
      <w:b/>
      <w:bCs w:val="0"/>
      <w:color w:val="auto"/>
      <w:spacing w:val="0"/>
      <w:w w:val="100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D3CC5"/>
    <w:rPr>
      <w:rFonts w:eastAsia="Times New Roman"/>
      <w:b/>
      <w:bCs w:val="0"/>
      <w:color w:val="auto"/>
      <w:spacing w:val="0"/>
      <w:w w:val="100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ED3CC5"/>
    <w:rPr>
      <w:rFonts w:ascii="Arial" w:eastAsia="Times New Roman" w:hAnsi="Arial" w:cs="Arial"/>
      <w:b/>
      <w:color w:val="auto"/>
      <w:spacing w:val="0"/>
      <w:w w:val="100"/>
      <w:sz w:val="26"/>
      <w:szCs w:val="26"/>
      <w:lang w:eastAsia="ru-RU"/>
    </w:rPr>
  </w:style>
  <w:style w:type="paragraph" w:styleId="a3">
    <w:name w:val="header"/>
    <w:basedOn w:val="a"/>
    <w:link w:val="a4"/>
    <w:rsid w:val="00ED3CC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D3CC5"/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ED3CC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D3CC5"/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paragraph" w:styleId="a7">
    <w:name w:val="Body Text"/>
    <w:basedOn w:val="a"/>
    <w:link w:val="a8"/>
    <w:rsid w:val="00ED3CC5"/>
    <w:pPr>
      <w:spacing w:after="0" w:line="240" w:lineRule="auto"/>
      <w:jc w:val="center"/>
    </w:pPr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3CC5"/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character" w:styleId="a9">
    <w:name w:val="page number"/>
    <w:basedOn w:val="a0"/>
    <w:rsid w:val="00ED3CC5"/>
  </w:style>
  <w:style w:type="paragraph" w:styleId="aa">
    <w:name w:val="Body Text Indent"/>
    <w:basedOn w:val="a"/>
    <w:link w:val="ab"/>
    <w:rsid w:val="00ED3CC5"/>
    <w:pPr>
      <w:spacing w:after="0" w:line="240" w:lineRule="auto"/>
      <w:jc w:val="both"/>
    </w:pPr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D3CC5"/>
    <w:rPr>
      <w:rFonts w:eastAsia="Times New Roman"/>
      <w:bCs w:val="0"/>
      <w:color w:val="auto"/>
      <w:spacing w:val="0"/>
      <w:w w:val="100"/>
      <w:sz w:val="26"/>
      <w:szCs w:val="20"/>
      <w:lang w:eastAsia="ru-RU"/>
    </w:rPr>
  </w:style>
  <w:style w:type="paragraph" w:styleId="ac">
    <w:name w:val="Normal (Web)"/>
    <w:basedOn w:val="a"/>
    <w:rsid w:val="00ED3CC5"/>
    <w:pPr>
      <w:spacing w:before="100" w:beforeAutospacing="1" w:after="100" w:afterAutospacing="1" w:line="240" w:lineRule="auto"/>
    </w:pPr>
    <w:rPr>
      <w:rFonts w:eastAsia="Times New Roman"/>
      <w:bCs w:val="0"/>
      <w:color w:val="auto"/>
      <w:spacing w:val="0"/>
      <w:w w:val="100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ED3CC5"/>
    <w:pPr>
      <w:spacing w:after="0" w:line="240" w:lineRule="auto"/>
    </w:pPr>
    <w:rPr>
      <w:rFonts w:eastAsia="Times New Roman"/>
      <w:bCs w:val="0"/>
      <w:color w:val="auto"/>
      <w:spacing w:val="0"/>
      <w:w w:val="100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D3CC5"/>
    <w:rPr>
      <w:rFonts w:eastAsia="Times New Roman"/>
      <w:bCs w:val="0"/>
      <w:color w:val="auto"/>
      <w:spacing w:val="0"/>
      <w:w w:val="100"/>
      <w:sz w:val="20"/>
      <w:szCs w:val="20"/>
      <w:lang w:eastAsia="ru-RU"/>
    </w:rPr>
  </w:style>
  <w:style w:type="paragraph" w:styleId="31">
    <w:name w:val="Body Text 3"/>
    <w:basedOn w:val="a"/>
    <w:link w:val="32"/>
    <w:rsid w:val="00ED3CC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bCs w:val="0"/>
      <w:color w:val="auto"/>
      <w:spacing w:val="0"/>
      <w:w w:val="10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D3CC5"/>
    <w:rPr>
      <w:rFonts w:eastAsia="Times New Roman"/>
      <w:bCs w:val="0"/>
      <w:color w:val="auto"/>
      <w:spacing w:val="0"/>
      <w:w w:val="100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ED3CC5"/>
    <w:pPr>
      <w:spacing w:before="120" w:after="120" w:line="240" w:lineRule="auto"/>
    </w:pPr>
    <w:rPr>
      <w:rFonts w:eastAsia="Times New Roman"/>
      <w:b/>
      <w:color w:val="auto"/>
      <w:spacing w:val="0"/>
      <w:w w:val="100"/>
      <w:sz w:val="20"/>
      <w:szCs w:val="20"/>
      <w:lang w:eastAsia="ru-RU"/>
    </w:rPr>
  </w:style>
  <w:style w:type="table" w:styleId="af0">
    <w:name w:val="Table Grid"/>
    <w:basedOn w:val="a1"/>
    <w:uiPriority w:val="59"/>
    <w:rsid w:val="00ED3CC5"/>
    <w:pPr>
      <w:spacing w:after="0" w:line="240" w:lineRule="auto"/>
    </w:pPr>
    <w:rPr>
      <w:rFonts w:eastAsia="Times New Roman"/>
      <w:bCs w:val="0"/>
      <w:color w:val="auto"/>
      <w:spacing w:val="0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ED3CC5"/>
    <w:pPr>
      <w:spacing w:after="0" w:line="240" w:lineRule="auto"/>
    </w:pPr>
    <w:rPr>
      <w:rFonts w:ascii="Calibri" w:eastAsia="Times New Roman" w:hAnsi="Calibri"/>
      <w:bCs w:val="0"/>
      <w:color w:val="auto"/>
      <w:spacing w:val="0"/>
      <w:w w:val="100"/>
      <w:sz w:val="22"/>
      <w:szCs w:val="22"/>
    </w:rPr>
  </w:style>
  <w:style w:type="paragraph" w:customStyle="1" w:styleId="12">
    <w:name w:val="Абзац списка1"/>
    <w:basedOn w:val="a"/>
    <w:rsid w:val="00ED3CC5"/>
    <w:pPr>
      <w:ind w:left="720"/>
    </w:pPr>
    <w:rPr>
      <w:rFonts w:ascii="Calibri" w:eastAsia="Times New Roman" w:hAnsi="Calibri"/>
      <w:bCs w:val="0"/>
      <w:color w:val="auto"/>
      <w:spacing w:val="0"/>
      <w:w w:val="100"/>
      <w:sz w:val="22"/>
      <w:szCs w:val="22"/>
      <w:lang w:eastAsia="ru-RU"/>
    </w:rPr>
  </w:style>
  <w:style w:type="paragraph" w:styleId="af1">
    <w:name w:val="No Spacing"/>
    <w:link w:val="af2"/>
    <w:qFormat/>
    <w:rsid w:val="00ED3CC5"/>
    <w:pPr>
      <w:spacing w:after="0" w:line="240" w:lineRule="auto"/>
    </w:pPr>
    <w:rPr>
      <w:rFonts w:eastAsia="Calibri"/>
      <w:bCs w:val="0"/>
      <w:color w:val="auto"/>
      <w:spacing w:val="0"/>
      <w:w w:val="100"/>
      <w:sz w:val="22"/>
      <w:szCs w:val="22"/>
    </w:rPr>
  </w:style>
  <w:style w:type="character" w:customStyle="1" w:styleId="af2">
    <w:name w:val="Без интервала Знак"/>
    <w:basedOn w:val="a0"/>
    <w:link w:val="af1"/>
    <w:rsid w:val="00ED3CC5"/>
    <w:rPr>
      <w:rFonts w:eastAsia="Calibri"/>
      <w:bCs w:val="0"/>
      <w:color w:val="auto"/>
      <w:spacing w:val="0"/>
      <w:w w:val="100"/>
      <w:sz w:val="22"/>
      <w:szCs w:val="22"/>
    </w:rPr>
  </w:style>
  <w:style w:type="paragraph" w:styleId="af3">
    <w:name w:val="Body Text First Indent"/>
    <w:basedOn w:val="a7"/>
    <w:link w:val="af4"/>
    <w:rsid w:val="00ED3CC5"/>
    <w:pPr>
      <w:spacing w:after="120"/>
      <w:ind w:firstLine="210"/>
      <w:jc w:val="left"/>
    </w:pPr>
  </w:style>
  <w:style w:type="character" w:customStyle="1" w:styleId="af4">
    <w:name w:val="Красная строка Знак"/>
    <w:basedOn w:val="a8"/>
    <w:link w:val="af3"/>
    <w:rsid w:val="00ED3CC5"/>
  </w:style>
  <w:style w:type="character" w:styleId="af5">
    <w:name w:val="Strong"/>
    <w:basedOn w:val="a0"/>
    <w:qFormat/>
    <w:rsid w:val="00ED3CC5"/>
    <w:rPr>
      <w:rFonts w:cs="Times New Roman"/>
      <w:b/>
      <w:bCs/>
    </w:rPr>
  </w:style>
  <w:style w:type="character" w:styleId="af6">
    <w:name w:val="Emphasis"/>
    <w:basedOn w:val="a0"/>
    <w:qFormat/>
    <w:rsid w:val="00ED3CC5"/>
    <w:rPr>
      <w:rFonts w:cs="Times New Roman"/>
      <w:i/>
      <w:iCs/>
    </w:rPr>
  </w:style>
  <w:style w:type="paragraph" w:styleId="af7">
    <w:name w:val="Balloon Text"/>
    <w:basedOn w:val="a"/>
    <w:link w:val="af8"/>
    <w:uiPriority w:val="99"/>
    <w:semiHidden/>
    <w:unhideWhenUsed/>
    <w:rsid w:val="008C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C6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20-30 лет</c:v>
                </c:pt>
                <c:pt idx="1">
                  <c:v>30-35 лет</c:v>
                </c:pt>
                <c:pt idx="2">
                  <c:v>35-40 лет</c:v>
                </c:pt>
                <c:pt idx="3">
                  <c:v>40-45 лет</c:v>
                </c:pt>
                <c:pt idx="4">
                  <c:v>45-50 лет</c:v>
                </c:pt>
                <c:pt idx="5">
                  <c:v>50-55 лет</c:v>
                </c:pt>
                <c:pt idx="6">
                  <c:v>55-60 лет</c:v>
                </c:pt>
                <c:pt idx="7">
                  <c:v>60-70 лет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9.0000000000000066E-2</c:v>
                </c:pt>
                <c:pt idx="1">
                  <c:v>3.0000000000000086E-2</c:v>
                </c:pt>
                <c:pt idx="2">
                  <c:v>0.310000000000001</c:v>
                </c:pt>
                <c:pt idx="3">
                  <c:v>0.15000000000000024</c:v>
                </c:pt>
                <c:pt idx="4">
                  <c:v>3.0000000000000086E-2</c:v>
                </c:pt>
                <c:pt idx="5">
                  <c:v>0.15000000000000024</c:v>
                </c:pt>
                <c:pt idx="6">
                  <c:v>0.15000000000000024</c:v>
                </c:pt>
                <c:pt idx="7">
                  <c:v>9.0000000000000066E-2</c:v>
                </c:pt>
              </c:numCache>
            </c:numRef>
          </c:val>
        </c:ser>
        <c:axId val="58305152"/>
        <c:axId val="58323328"/>
      </c:barChart>
      <c:catAx>
        <c:axId val="58305152"/>
        <c:scaling>
          <c:orientation val="minMax"/>
        </c:scaling>
        <c:axPos val="b"/>
        <c:tickLblPos val="nextTo"/>
        <c:crossAx val="58323328"/>
        <c:crosses val="autoZero"/>
        <c:auto val="1"/>
        <c:lblAlgn val="ctr"/>
        <c:lblOffset val="100"/>
      </c:catAx>
      <c:valAx>
        <c:axId val="58323328"/>
        <c:scaling>
          <c:orientation val="minMax"/>
        </c:scaling>
        <c:axPos val="l"/>
        <c:majorGridlines/>
        <c:numFmt formatCode="0%" sourceLinked="1"/>
        <c:tickLblPos val="nextTo"/>
        <c:crossAx val="583051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1 года</c:v>
                </c:pt>
              </c:strCache>
            </c:strRef>
          </c:tx>
          <c:spPr>
            <a:solidFill>
              <a:srgbClr val="808080"/>
            </a:solidFill>
            <a:ln w="12698">
              <a:solidFill>
                <a:srgbClr val="333333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Sheet1!$B$2:$B$2</c:f>
              <c:numCache>
                <c:formatCode>0%</c:formatCode>
                <c:ptCount val="1"/>
                <c:pt idx="0">
                  <c:v>9.0000000000000024E-2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1 до3лет</c:v>
                </c:pt>
              </c:strCache>
            </c:strRef>
          </c:tx>
          <c:spPr>
            <a:solidFill>
              <a:srgbClr val="FFFFFF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Sheet1!$B$3:$B$3</c:f>
              <c:numCache>
                <c:formatCode>0%</c:formatCode>
                <c:ptCount val="1"/>
                <c:pt idx="0">
                  <c:v>0.18000000000000024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 3до 5 лет</c:v>
                </c:pt>
              </c:strCache>
            </c:strRef>
          </c:tx>
          <c:spPr>
            <a:solidFill>
              <a:srgbClr val="CCCCFF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Sheet1!$B$4:$B$4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5 до10лет</c:v>
                </c:pt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Sheet1!$B$5:$B$5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Свыше 10 лет</c:v>
                </c:pt>
              </c:strCache>
            </c:strRef>
          </c:tx>
          <c:spPr>
            <a:solidFill>
              <a:srgbClr val="660066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Sheet1!$B$6:$B$6</c:f>
              <c:numCache>
                <c:formatCode>0%</c:formatCode>
                <c:ptCount val="1"/>
                <c:pt idx="0">
                  <c:v>0.67000000000000226</c:v>
                </c:pt>
              </c:numCache>
            </c:numRef>
          </c:val>
        </c:ser>
        <c:axId val="59376768"/>
        <c:axId val="59378304"/>
      </c:barChart>
      <c:catAx>
        <c:axId val="59376768"/>
        <c:scaling>
          <c:orientation val="minMax"/>
        </c:scaling>
        <c:axPos val="b"/>
        <c:numFmt formatCode="General" sourceLinked="1"/>
        <c:maj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378304"/>
        <c:crosses val="autoZero"/>
        <c:auto val="1"/>
        <c:lblAlgn val="ctr"/>
        <c:lblOffset val="100"/>
        <c:tickLblSkip val="1"/>
        <c:tickMarkSkip val="1"/>
      </c:catAx>
      <c:valAx>
        <c:axId val="593783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376768"/>
        <c:crosses val="autoZero"/>
        <c:crossBetween val="between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r"/>
      <c:layout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5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9020771513353164E-2"/>
          <c:y val="8.1967213114754051E-2"/>
          <c:w val="0.5400593471810089"/>
          <c:h val="0.6885245901639345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808080"/>
            </a:solidFill>
            <a:ln w="12698">
              <a:solidFill>
                <a:srgbClr val="333333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Sheet1!$B$2:$B$2</c:f>
              <c:numCache>
                <c:formatCode>0%</c:formatCode>
                <c:ptCount val="1"/>
                <c:pt idx="0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FFFFFF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Sheet1!$B$3:$B$3</c:f>
              <c:numCache>
                <c:formatCode>0%</c:formatCode>
                <c:ptCount val="1"/>
                <c:pt idx="0">
                  <c:v>0.33000000000000113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Вторая категория</c:v>
                </c:pt>
              </c:strCache>
            </c:strRef>
          </c:tx>
          <c:spPr>
            <a:solidFill>
              <a:srgbClr val="CCCCFF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Sheet1!$B$4:$B$4</c:f>
              <c:numCache>
                <c:formatCode>0%</c:formatCode>
                <c:ptCount val="1"/>
                <c:pt idx="0">
                  <c:v>0.21000000000000021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98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2012-2013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</c:numCache>
            </c:numRef>
          </c:val>
        </c:ser>
        <c:axId val="59577856"/>
        <c:axId val="59579392"/>
      </c:barChart>
      <c:catAx>
        <c:axId val="595778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579392"/>
        <c:crosses val="autoZero"/>
        <c:auto val="1"/>
        <c:lblAlgn val="ctr"/>
        <c:lblOffset val="100"/>
        <c:tickLblSkip val="1"/>
        <c:tickMarkSkip val="1"/>
      </c:catAx>
      <c:valAx>
        <c:axId val="595793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577856"/>
        <c:crosses val="autoZero"/>
        <c:crossBetween val="between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8249258160237358"/>
          <c:y val="1.6393442622950821E-2"/>
          <c:w val="0.17796876776884693"/>
          <c:h val="0.2573261014734358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5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8D69-E505-408E-983E-7BDE89E1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20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29</cp:revision>
  <dcterms:created xsi:type="dcterms:W3CDTF">2013-04-16T17:01:00Z</dcterms:created>
  <dcterms:modified xsi:type="dcterms:W3CDTF">2013-05-08T06:22:00Z</dcterms:modified>
</cp:coreProperties>
</file>